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110A" w14:textId="77777777" w:rsidR="005C5B49" w:rsidRPr="005C5B49" w:rsidRDefault="005C5B49" w:rsidP="005C5B49">
      <w:pPr>
        <w:widowControl w:val="0"/>
        <w:autoSpaceDE w:val="0"/>
        <w:autoSpaceDN w:val="0"/>
        <w:adjustRightInd w:val="0"/>
        <w:rPr>
          <w:rFonts w:ascii="Calibri" w:hAnsi="Calibri" w:cs="Geneva"/>
          <w:noProof w:val="0"/>
          <w:sz w:val="28"/>
          <w:szCs w:val="28"/>
          <w:lang w:val="en-US"/>
        </w:rPr>
      </w:pPr>
      <w:r w:rsidRPr="005C5B49">
        <w:rPr>
          <w:rFonts w:ascii="Calibri" w:hAnsi="Calibri" w:cs="Geneva"/>
          <w:noProof w:val="0"/>
          <w:sz w:val="28"/>
          <w:szCs w:val="28"/>
          <w:lang w:val="en-US"/>
        </w:rPr>
        <w:t> </w:t>
      </w:r>
    </w:p>
    <w:p w14:paraId="298C8C65" w14:textId="77777777" w:rsidR="005C5B49" w:rsidRPr="00BA0C1A" w:rsidRDefault="005C5B49" w:rsidP="005C5B49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noProof w:val="0"/>
          <w:sz w:val="28"/>
          <w:szCs w:val="28"/>
          <w:lang w:val="en-US"/>
        </w:rPr>
      </w:pPr>
      <w:r>
        <w:rPr>
          <w:rFonts w:ascii="Calibri" w:hAnsi="Calibri" w:cs="Calibri"/>
          <w:b/>
          <w:noProof w:val="0"/>
          <w:sz w:val="28"/>
          <w:szCs w:val="28"/>
          <w:lang w:val="en-US"/>
        </w:rPr>
        <w:t>ADEPT East of England Board meet</w:t>
      </w:r>
      <w:r w:rsidRPr="00BA0C1A">
        <w:rPr>
          <w:rFonts w:ascii="Calibri" w:hAnsi="Calibri" w:cs="Calibri"/>
          <w:b/>
          <w:noProof w:val="0"/>
          <w:sz w:val="28"/>
          <w:szCs w:val="28"/>
          <w:lang w:val="en-US"/>
        </w:rPr>
        <w:t>ing 29 January 2019</w:t>
      </w:r>
    </w:p>
    <w:p w14:paraId="0FF2B76A" w14:textId="77777777" w:rsidR="005C5B49" w:rsidRPr="005C5B49" w:rsidRDefault="005C5B49" w:rsidP="005C5B49">
      <w:pPr>
        <w:widowControl w:val="0"/>
        <w:autoSpaceDE w:val="0"/>
        <w:autoSpaceDN w:val="0"/>
        <w:adjustRightInd w:val="0"/>
        <w:spacing w:after="120"/>
        <w:rPr>
          <w:rFonts w:ascii="Calibri" w:hAnsi="Calibri" w:cs="Times New Roman"/>
          <w:noProof w:val="0"/>
          <w:sz w:val="28"/>
          <w:szCs w:val="28"/>
          <w:lang w:val="en-US"/>
        </w:rPr>
      </w:pPr>
      <w:r>
        <w:rPr>
          <w:rFonts w:ascii="Calibri" w:hAnsi="Calibri" w:cs="Arial"/>
          <w:noProof w:val="0"/>
          <w:sz w:val="28"/>
          <w:szCs w:val="28"/>
          <w:lang w:val="en-US"/>
        </w:rPr>
        <w:t xml:space="preserve">The East of </w:t>
      </w:r>
      <w:r w:rsidRPr="005C5B49">
        <w:rPr>
          <w:rFonts w:ascii="Calibri" w:hAnsi="Calibri" w:cs="Arial"/>
          <w:noProof w:val="0"/>
          <w:sz w:val="28"/>
          <w:szCs w:val="28"/>
          <w:lang w:val="en-US"/>
        </w:rPr>
        <w:t>England Board held a workshop to consider the involvement of local authorities in emerging</w:t>
      </w:r>
      <w:r>
        <w:rPr>
          <w:rFonts w:ascii="Calibri" w:hAnsi="Calibri" w:cs="Arial"/>
          <w:noProof w:val="0"/>
          <w:sz w:val="28"/>
          <w:szCs w:val="28"/>
          <w:lang w:val="en-US"/>
        </w:rPr>
        <w:t xml:space="preserve"> Local Industrial Strategies. </w:t>
      </w:r>
      <w:r w:rsidRPr="005C5B49">
        <w:rPr>
          <w:rFonts w:ascii="Calibri" w:hAnsi="Calibri" w:cs="Arial"/>
          <w:noProof w:val="0"/>
          <w:sz w:val="28"/>
          <w:szCs w:val="28"/>
          <w:lang w:val="en-US"/>
        </w:rPr>
        <w:t xml:space="preserve">Lauren Stephenson from BEIS </w:t>
      </w:r>
      <w:r>
        <w:rPr>
          <w:rFonts w:ascii="Calibri" w:hAnsi="Calibri" w:cs="Arial"/>
          <w:noProof w:val="0"/>
          <w:sz w:val="28"/>
          <w:szCs w:val="28"/>
          <w:lang w:val="en-US"/>
        </w:rPr>
        <w:t xml:space="preserve">/MHCLG Cities and Growth Unit </w:t>
      </w:r>
      <w:r w:rsidRPr="005C5B49">
        <w:rPr>
          <w:rFonts w:ascii="Calibri" w:hAnsi="Calibri" w:cs="Arial"/>
          <w:noProof w:val="0"/>
          <w:sz w:val="28"/>
          <w:szCs w:val="28"/>
          <w:lang w:val="en-US"/>
        </w:rPr>
        <w:t xml:space="preserve">set out the Government context and the </w:t>
      </w:r>
      <w:r>
        <w:rPr>
          <w:rFonts w:ascii="Calibri" w:hAnsi="Calibri" w:cs="Arial"/>
          <w:noProof w:val="0"/>
          <w:sz w:val="28"/>
          <w:szCs w:val="28"/>
          <w:lang w:val="en-US"/>
        </w:rPr>
        <w:t>approach. </w:t>
      </w:r>
      <w:r w:rsidRPr="005C5B49">
        <w:rPr>
          <w:rFonts w:ascii="Calibri" w:hAnsi="Calibri" w:cs="Arial"/>
          <w:noProof w:val="0"/>
          <w:sz w:val="28"/>
          <w:szCs w:val="28"/>
          <w:lang w:val="en-US"/>
        </w:rPr>
        <w:t>She gave a really strong steer around</w:t>
      </w:r>
      <w:r>
        <w:rPr>
          <w:rFonts w:ascii="Calibri" w:hAnsi="Calibri" w:cs="Arial"/>
          <w:noProof w:val="0"/>
          <w:sz w:val="28"/>
          <w:szCs w:val="28"/>
          <w:lang w:val="en-US"/>
        </w:rPr>
        <w:t xml:space="preserve"> </w:t>
      </w:r>
      <w:r w:rsidRPr="005C5B49">
        <w:rPr>
          <w:rFonts w:ascii="Calibri" w:hAnsi="Calibri" w:cs="Arial"/>
          <w:noProof w:val="0"/>
          <w:sz w:val="28"/>
          <w:szCs w:val="28"/>
          <w:lang w:val="en-US"/>
        </w:rPr>
        <w:t>co-production with sign off by both the LEP and government; the underpinning evidence base and good prioritisation.</w:t>
      </w:r>
      <w:r>
        <w:rPr>
          <w:rFonts w:ascii="Calibri" w:hAnsi="Calibri" w:cs="Arial"/>
          <w:noProof w:val="0"/>
          <w:sz w:val="28"/>
          <w:szCs w:val="28"/>
          <w:lang w:val="en-US"/>
        </w:rPr>
        <w:t xml:space="preserve"> She also confirmed </w:t>
      </w:r>
      <w:r w:rsidRPr="00BA0C1A">
        <w:rPr>
          <w:rFonts w:ascii="Calibri" w:hAnsi="Calibri" w:cs="Calibri"/>
          <w:noProof w:val="0"/>
          <w:sz w:val="28"/>
          <w:szCs w:val="28"/>
          <w:lang w:val="en-US"/>
        </w:rPr>
        <w:t>that all LIS are due for</w:t>
      </w:r>
      <w:r>
        <w:rPr>
          <w:rFonts w:ascii="Calibri" w:hAnsi="Calibri" w:cs="Calibri"/>
          <w:noProof w:val="0"/>
          <w:sz w:val="28"/>
          <w:szCs w:val="28"/>
          <w:lang w:val="en-US"/>
        </w:rPr>
        <w:t xml:space="preserve"> publication by early 2020 and 1st</w:t>
      </w:r>
      <w:r w:rsidRPr="00BA0C1A">
        <w:rPr>
          <w:rFonts w:ascii="Calibri" w:hAnsi="Calibri" w:cs="Calibri"/>
          <w:noProof w:val="0"/>
          <w:sz w:val="28"/>
          <w:szCs w:val="28"/>
          <w:lang w:val="en-US"/>
        </w:rPr>
        <w:t xml:space="preserve"> wave LIS will be completed by May 2019. </w:t>
      </w:r>
      <w:r>
        <w:rPr>
          <w:rFonts w:ascii="Calibri" w:hAnsi="Calibri" w:cs="Calibri"/>
          <w:noProof w:val="0"/>
          <w:sz w:val="28"/>
          <w:szCs w:val="28"/>
          <w:lang w:val="en-US"/>
        </w:rPr>
        <w:t>T</w:t>
      </w:r>
      <w:r w:rsidRPr="00BA0C1A">
        <w:rPr>
          <w:rFonts w:ascii="Calibri" w:hAnsi="Calibri" w:cs="Calibri"/>
          <w:noProof w:val="0"/>
          <w:sz w:val="28"/>
          <w:szCs w:val="28"/>
          <w:lang w:val="en-US"/>
        </w:rPr>
        <w:t xml:space="preserve">he LGA is now offering support to councils wanting to get more involved in the development of LIS – for more details please click </w:t>
      </w:r>
      <w:hyperlink r:id="rId6" w:history="1">
        <w:r w:rsidRPr="00BA0C1A">
          <w:rPr>
            <w:rFonts w:ascii="Calibri" w:hAnsi="Calibri" w:cs="Calibri"/>
            <w:noProof w:val="0"/>
            <w:color w:val="80006D"/>
            <w:sz w:val="28"/>
            <w:szCs w:val="28"/>
            <w:u w:val="single" w:color="80006D"/>
            <w:lang w:val="en-US"/>
          </w:rPr>
          <w:t>here</w:t>
        </w:r>
      </w:hyperlink>
      <w:r w:rsidRPr="00BA0C1A">
        <w:rPr>
          <w:rFonts w:ascii="Calibri" w:hAnsi="Calibri" w:cs="Calibri"/>
          <w:noProof w:val="0"/>
          <w:sz w:val="28"/>
          <w:szCs w:val="28"/>
          <w:lang w:val="en-US"/>
        </w:rPr>
        <w:t xml:space="preserve">. </w:t>
      </w:r>
      <w:r w:rsidRPr="005C5B49">
        <w:rPr>
          <w:rFonts w:ascii="Calibri" w:hAnsi="Calibri" w:cs="Arial"/>
          <w:noProof w:val="0"/>
          <w:sz w:val="28"/>
          <w:szCs w:val="28"/>
          <w:lang w:val="en-US"/>
        </w:rPr>
        <w:t>S</w:t>
      </w:r>
      <w:r>
        <w:rPr>
          <w:rFonts w:ascii="Calibri" w:hAnsi="Calibri" w:cs="Arial"/>
          <w:noProof w:val="0"/>
          <w:sz w:val="28"/>
          <w:szCs w:val="28"/>
          <w:lang w:val="en-US"/>
        </w:rPr>
        <w:t xml:space="preserve">outh East Midlands </w:t>
      </w:r>
      <w:r w:rsidRPr="005C5B49">
        <w:rPr>
          <w:rFonts w:ascii="Calibri" w:hAnsi="Calibri" w:cs="Arial"/>
          <w:noProof w:val="0"/>
          <w:sz w:val="28"/>
          <w:szCs w:val="28"/>
          <w:lang w:val="en-US"/>
        </w:rPr>
        <w:t>LEP as part of the Oxford-Cambridge Arc is a LIS trailblazer and we were able to hear a real example of what has gone well and cou</w:t>
      </w:r>
      <w:r>
        <w:rPr>
          <w:rFonts w:ascii="Calibri" w:hAnsi="Calibri" w:cs="Arial"/>
          <w:noProof w:val="0"/>
          <w:sz w:val="28"/>
          <w:szCs w:val="28"/>
          <w:lang w:val="en-US"/>
        </w:rPr>
        <w:t>ld be done better. Neil Hayes</w:t>
      </w:r>
      <w:r w:rsidR="00C14B6D">
        <w:rPr>
          <w:rFonts w:ascii="Calibri" w:hAnsi="Calibri" w:cs="Arial"/>
          <w:noProof w:val="0"/>
          <w:sz w:val="28"/>
          <w:szCs w:val="28"/>
          <w:lang w:val="en-US"/>
        </w:rPr>
        <w:t xml:space="preserve"> </w:t>
      </w:r>
      <w:bookmarkStart w:id="0" w:name="_GoBack"/>
      <w:bookmarkEnd w:id="0"/>
      <w:r w:rsidRPr="005C5B49">
        <w:rPr>
          <w:rFonts w:ascii="Calibri" w:hAnsi="Calibri" w:cs="Arial"/>
          <w:noProof w:val="0"/>
          <w:sz w:val="28"/>
          <w:szCs w:val="28"/>
          <w:lang w:val="en-US"/>
        </w:rPr>
        <w:t>gave an overview of what Hertfordshire LEP are doing and some of the emerging insights.</w:t>
      </w:r>
    </w:p>
    <w:p w14:paraId="6D73243D" w14:textId="77777777" w:rsidR="005C5B49" w:rsidRPr="005C5B49" w:rsidRDefault="005C5B49" w:rsidP="005C5B49">
      <w:pPr>
        <w:widowControl w:val="0"/>
        <w:autoSpaceDE w:val="0"/>
        <w:autoSpaceDN w:val="0"/>
        <w:adjustRightInd w:val="0"/>
        <w:spacing w:after="120"/>
        <w:rPr>
          <w:rFonts w:ascii="Calibri" w:hAnsi="Calibri" w:cs="Times New Roman"/>
          <w:noProof w:val="0"/>
          <w:sz w:val="28"/>
          <w:szCs w:val="28"/>
          <w:lang w:val="en-US"/>
        </w:rPr>
      </w:pPr>
      <w:r w:rsidRPr="005C5B49">
        <w:rPr>
          <w:rFonts w:ascii="Calibri" w:hAnsi="Calibri" w:cs="Arial"/>
          <w:noProof w:val="0"/>
          <w:sz w:val="28"/>
          <w:szCs w:val="28"/>
          <w:lang w:val="en-US"/>
        </w:rPr>
        <w:t>There was a good debate of what the process felt like and we were also able to feed back to Lauren some of our key thoughts:</w:t>
      </w:r>
    </w:p>
    <w:p w14:paraId="754223FB" w14:textId="77777777" w:rsidR="005C5B49" w:rsidRPr="005C5B49" w:rsidRDefault="005C5B49" w:rsidP="005C5B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Calibri" w:hAnsi="Calibri" w:cs="Arial"/>
          <w:noProof w:val="0"/>
          <w:sz w:val="28"/>
          <w:szCs w:val="28"/>
          <w:lang w:val="en-US"/>
        </w:rPr>
      </w:pPr>
      <w:r w:rsidRPr="005C5B49">
        <w:rPr>
          <w:rFonts w:ascii="Calibri" w:hAnsi="Calibri" w:cs="Arial"/>
          <w:noProof w:val="0"/>
          <w:sz w:val="28"/>
          <w:szCs w:val="28"/>
          <w:lang w:val="en-US"/>
        </w:rPr>
        <w:t xml:space="preserve">Making sure that future funding rounds </w:t>
      </w:r>
      <w:r>
        <w:rPr>
          <w:rFonts w:ascii="Calibri" w:hAnsi="Calibri" w:cs="Arial"/>
          <w:noProof w:val="0"/>
          <w:sz w:val="28"/>
          <w:szCs w:val="28"/>
          <w:lang w:val="en-US"/>
        </w:rPr>
        <w:t>aren’t</w:t>
      </w:r>
      <w:r w:rsidRPr="005C5B49">
        <w:rPr>
          <w:rFonts w:ascii="Calibri" w:hAnsi="Calibri" w:cs="Arial"/>
          <w:noProof w:val="0"/>
          <w:sz w:val="28"/>
          <w:szCs w:val="28"/>
          <w:lang w:val="en-US"/>
        </w:rPr>
        <w:t xml:space="preserve"> all about competitive bidding</w:t>
      </w:r>
    </w:p>
    <w:p w14:paraId="056B3CB6" w14:textId="77777777" w:rsidR="005C5B49" w:rsidRPr="005C5B49" w:rsidRDefault="005C5B49" w:rsidP="005C5B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rPr>
          <w:rFonts w:ascii="Calibri" w:hAnsi="Calibri" w:cs="Times New Roman"/>
          <w:noProof w:val="0"/>
          <w:sz w:val="28"/>
          <w:szCs w:val="28"/>
          <w:lang w:val="en-US"/>
        </w:rPr>
      </w:pPr>
      <w:r w:rsidRPr="005C5B49">
        <w:rPr>
          <w:rFonts w:ascii="Calibri" w:hAnsi="Calibri" w:cs="Arial"/>
          <w:noProof w:val="0"/>
          <w:sz w:val="28"/>
          <w:szCs w:val="28"/>
          <w:lang w:val="en-US"/>
        </w:rPr>
        <w:t>Wanting to see join up across Whitehall and engagement from key departments such as the Department for Education on the learning and skills agenda</w:t>
      </w:r>
    </w:p>
    <w:p w14:paraId="7E04D493" w14:textId="77777777" w:rsidR="003E3133" w:rsidRDefault="005C5B49" w:rsidP="005C5B49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Arial"/>
          <w:noProof w:val="0"/>
          <w:sz w:val="28"/>
          <w:szCs w:val="28"/>
          <w:lang w:val="en-US"/>
        </w:rPr>
      </w:pPr>
      <w:r w:rsidRPr="005C5B49">
        <w:rPr>
          <w:rFonts w:ascii="Calibri" w:hAnsi="Calibri" w:cs="Arial"/>
          <w:noProof w:val="0"/>
          <w:sz w:val="28"/>
          <w:szCs w:val="28"/>
          <w:lang w:val="en-US"/>
        </w:rPr>
        <w:t>Looking at the joining up across LEP geographies and recognising other broader geographies such as the emerging Sub-National Transport Board</w:t>
      </w:r>
    </w:p>
    <w:p w14:paraId="1A5C1007" w14:textId="77777777" w:rsidR="005C5B49" w:rsidRPr="005C5B49" w:rsidRDefault="005C5B49" w:rsidP="005C5B49">
      <w:pPr>
        <w:spacing w:after="120"/>
        <w:rPr>
          <w:rFonts w:ascii="Calibri" w:hAnsi="Calibri" w:cs="Arial"/>
          <w:noProof w:val="0"/>
          <w:sz w:val="28"/>
          <w:szCs w:val="28"/>
          <w:lang w:val="en-US"/>
        </w:rPr>
      </w:pPr>
      <w:r>
        <w:rPr>
          <w:rFonts w:ascii="Calibri" w:hAnsi="Calibri" w:cs="Arial"/>
          <w:noProof w:val="0"/>
          <w:sz w:val="28"/>
          <w:szCs w:val="28"/>
          <w:lang w:val="en-US"/>
        </w:rPr>
        <w:t>The next meeting of the Board will be in September.</w:t>
      </w:r>
    </w:p>
    <w:p w14:paraId="58DFA380" w14:textId="77777777" w:rsidR="005C5B49" w:rsidRPr="005C5B49" w:rsidRDefault="005C5B49" w:rsidP="005C5B49">
      <w:pPr>
        <w:rPr>
          <w:rFonts w:ascii="Calibri" w:hAnsi="Calibri" w:cs="Arial"/>
          <w:b/>
          <w:noProof w:val="0"/>
          <w:sz w:val="28"/>
          <w:szCs w:val="28"/>
          <w:lang w:val="en-US"/>
        </w:rPr>
      </w:pPr>
    </w:p>
    <w:p w14:paraId="16903FDE" w14:textId="77777777" w:rsidR="005C5B49" w:rsidRPr="005C5B49" w:rsidRDefault="005C5B49" w:rsidP="005C5B49">
      <w:pPr>
        <w:rPr>
          <w:rFonts w:ascii="Calibri" w:hAnsi="Calibri" w:cs="Arial"/>
          <w:b/>
          <w:noProof w:val="0"/>
          <w:sz w:val="28"/>
          <w:szCs w:val="28"/>
          <w:lang w:val="en-US"/>
        </w:rPr>
      </w:pPr>
      <w:r w:rsidRPr="005C5B49">
        <w:rPr>
          <w:rFonts w:ascii="Calibri" w:hAnsi="Calibri" w:cs="Arial"/>
          <w:b/>
          <w:noProof w:val="0"/>
          <w:sz w:val="28"/>
          <w:szCs w:val="28"/>
          <w:lang w:val="en-US"/>
        </w:rPr>
        <w:t>Laura Church</w:t>
      </w:r>
    </w:p>
    <w:p w14:paraId="36EEDD5F" w14:textId="77777777" w:rsidR="005C5B49" w:rsidRPr="005C5B49" w:rsidRDefault="005C5B49" w:rsidP="005C5B49">
      <w:pPr>
        <w:rPr>
          <w:rFonts w:ascii="Calibri" w:hAnsi="Calibri"/>
          <w:b/>
          <w:sz w:val="28"/>
          <w:szCs w:val="28"/>
        </w:rPr>
      </w:pPr>
      <w:r w:rsidRPr="005C5B49">
        <w:rPr>
          <w:rFonts w:ascii="Calibri" w:hAnsi="Calibri" w:cs="Arial"/>
          <w:b/>
          <w:noProof w:val="0"/>
          <w:sz w:val="28"/>
          <w:szCs w:val="28"/>
          <w:lang w:val="en-US"/>
        </w:rPr>
        <w:t>Chair</w:t>
      </w:r>
    </w:p>
    <w:sectPr w:rsidR="005C5B49" w:rsidRPr="005C5B49" w:rsidSect="00B264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70D1"/>
    <w:multiLevelType w:val="hybridMultilevel"/>
    <w:tmpl w:val="7F42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49"/>
    <w:rsid w:val="003E3133"/>
    <w:rsid w:val="005C5B49"/>
    <w:rsid w:val="00AB2804"/>
    <w:rsid w:val="00B26493"/>
    <w:rsid w:val="00C1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45A1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5C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5C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local.gov.uk/local-industrial-strategi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Macintosh Word</Application>
  <DocSecurity>0</DocSecurity>
  <Lines>11</Lines>
  <Paragraphs>3</Paragraphs>
  <ScaleCrop>false</ScaleCrop>
  <Company>Bus Users UK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2</cp:revision>
  <dcterms:created xsi:type="dcterms:W3CDTF">2019-01-31T15:19:00Z</dcterms:created>
  <dcterms:modified xsi:type="dcterms:W3CDTF">2019-02-04T10:49:00Z</dcterms:modified>
</cp:coreProperties>
</file>