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222AE" w14:textId="38C3E822" w:rsidR="006340B5" w:rsidRDefault="006A6FC5" w:rsidP="006A6FC5">
      <w:pPr>
        <w:jc w:val="center"/>
        <w:rPr>
          <w:b/>
          <w:bCs/>
          <w:sz w:val="28"/>
          <w:szCs w:val="28"/>
        </w:rPr>
      </w:pPr>
      <w:r w:rsidRPr="006A6FC5">
        <w:rPr>
          <w:b/>
          <w:bCs/>
          <w:sz w:val="28"/>
          <w:szCs w:val="28"/>
        </w:rPr>
        <w:t>Woodland Creation Accelerator Fund (WCAF)</w:t>
      </w:r>
    </w:p>
    <w:p w14:paraId="4EAD2237" w14:textId="0BD947CE" w:rsidR="006A6FC5" w:rsidRDefault="00FC1DCD" w:rsidP="006A6F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Accompanying</w:t>
      </w:r>
      <w:r w:rsidR="006A6FC5">
        <w:rPr>
          <w:b/>
          <w:bCs/>
          <w:sz w:val="28"/>
          <w:szCs w:val="28"/>
        </w:rPr>
        <w:t xml:space="preserve"> </w:t>
      </w:r>
      <w:r w:rsidR="004F15FD">
        <w:rPr>
          <w:b/>
          <w:bCs/>
          <w:sz w:val="28"/>
          <w:szCs w:val="28"/>
        </w:rPr>
        <w:t>Notes</w:t>
      </w:r>
      <w:r w:rsidR="000D7723">
        <w:rPr>
          <w:b/>
          <w:bCs/>
          <w:sz w:val="28"/>
          <w:szCs w:val="28"/>
        </w:rPr>
        <w:t xml:space="preserve"> for Applicants</w:t>
      </w:r>
    </w:p>
    <w:p w14:paraId="29A46A93" w14:textId="1698972B" w:rsidR="0072356E" w:rsidRPr="00D12BEA" w:rsidRDefault="0072356E" w:rsidP="006A6FC5">
      <w:pPr>
        <w:jc w:val="center"/>
        <w:rPr>
          <w:sz w:val="28"/>
          <w:szCs w:val="28"/>
        </w:rPr>
      </w:pPr>
      <w:r w:rsidRPr="00D12BEA">
        <w:rPr>
          <w:sz w:val="28"/>
          <w:szCs w:val="28"/>
        </w:rPr>
        <w:t xml:space="preserve">(PLEASE READ THE FOLLOWING NOTES </w:t>
      </w:r>
      <w:r w:rsidRPr="006E081A">
        <w:rPr>
          <w:b/>
          <w:bCs/>
          <w:sz w:val="28"/>
          <w:szCs w:val="28"/>
          <w:u w:val="single"/>
        </w:rPr>
        <w:t>BEFORE</w:t>
      </w:r>
      <w:r w:rsidRPr="00D12BEA">
        <w:rPr>
          <w:sz w:val="28"/>
          <w:szCs w:val="28"/>
        </w:rPr>
        <w:t xml:space="preserve"> COMPLETING </w:t>
      </w:r>
      <w:r w:rsidR="00D12BEA" w:rsidRPr="00D12BEA">
        <w:rPr>
          <w:sz w:val="28"/>
          <w:szCs w:val="28"/>
        </w:rPr>
        <w:t>YOUR EXPRESSION OF INTEREST</w:t>
      </w:r>
      <w:r w:rsidR="006E081A">
        <w:rPr>
          <w:sz w:val="28"/>
          <w:szCs w:val="28"/>
        </w:rPr>
        <w:t xml:space="preserve"> FORM</w:t>
      </w:r>
      <w:r w:rsidR="00D12BEA" w:rsidRPr="00D12BEA">
        <w:rPr>
          <w:sz w:val="28"/>
          <w:szCs w:val="28"/>
        </w:rPr>
        <w:t>)</w:t>
      </w:r>
    </w:p>
    <w:p w14:paraId="5CFB07D6" w14:textId="25C2BA53" w:rsidR="00FC1DCD" w:rsidRDefault="00FC1DCD" w:rsidP="009E29D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A747ED">
        <w:rPr>
          <w:b/>
          <w:bCs/>
          <w:sz w:val="24"/>
          <w:szCs w:val="24"/>
        </w:rPr>
        <w:t>Background</w:t>
      </w:r>
    </w:p>
    <w:p w14:paraId="3A72D2A0" w14:textId="77777777" w:rsidR="00704EEA" w:rsidRPr="00A747ED" w:rsidRDefault="00704EEA" w:rsidP="00704EEA">
      <w:pPr>
        <w:pStyle w:val="ListParagraph"/>
        <w:rPr>
          <w:b/>
          <w:bCs/>
          <w:sz w:val="24"/>
          <w:szCs w:val="24"/>
        </w:rPr>
      </w:pPr>
    </w:p>
    <w:p w14:paraId="14525FD8" w14:textId="7CDB76F9" w:rsidR="002C03A6" w:rsidRDefault="004C086B" w:rsidP="00704EEA">
      <w:pPr>
        <w:pStyle w:val="ListParagraph"/>
        <w:numPr>
          <w:ilvl w:val="1"/>
          <w:numId w:val="1"/>
        </w:numPr>
      </w:pPr>
      <w:r>
        <w:t>Local a</w:t>
      </w:r>
      <w:r w:rsidR="002C03A6">
        <w:t>utho</w:t>
      </w:r>
      <w:r w:rsidR="00276386">
        <w:t>ri</w:t>
      </w:r>
      <w:r w:rsidR="002C03A6">
        <w:t xml:space="preserve">ties across England have </w:t>
      </w:r>
      <w:r w:rsidR="00276386">
        <w:t xml:space="preserve">identified tree and woodland planting as a key part of their response to </w:t>
      </w:r>
      <w:r w:rsidR="00A724F7">
        <w:t xml:space="preserve">the </w:t>
      </w:r>
      <w:r w:rsidR="00595151">
        <w:t>c</w:t>
      </w:r>
      <w:r w:rsidR="00A724F7">
        <w:t xml:space="preserve">limate </w:t>
      </w:r>
      <w:r w:rsidR="00595151">
        <w:t>c</w:t>
      </w:r>
      <w:r w:rsidR="00A724F7">
        <w:t xml:space="preserve">hange and </w:t>
      </w:r>
      <w:r w:rsidR="00595151">
        <w:t>b</w:t>
      </w:r>
      <w:r w:rsidR="00A724F7">
        <w:t xml:space="preserve">iodiversity </w:t>
      </w:r>
      <w:r w:rsidR="00595151">
        <w:t>c</w:t>
      </w:r>
      <w:r w:rsidR="00A724F7">
        <w:t>rises</w:t>
      </w:r>
      <w:r w:rsidR="00267282">
        <w:t>.</w:t>
      </w:r>
      <w:r w:rsidR="003552AF">
        <w:t xml:space="preserve"> A lack of capacity </w:t>
      </w:r>
      <w:r w:rsidR="003D10A6">
        <w:t xml:space="preserve">to develop </w:t>
      </w:r>
      <w:r w:rsidR="002035DD">
        <w:t xml:space="preserve">and design </w:t>
      </w:r>
      <w:r w:rsidR="003D10A6">
        <w:t xml:space="preserve">planting proposals, </w:t>
      </w:r>
      <w:r w:rsidR="001D6D86">
        <w:t xml:space="preserve">to consult widely, </w:t>
      </w:r>
      <w:r w:rsidR="003D10A6">
        <w:t>apply for capital grants and organise</w:t>
      </w:r>
      <w:r w:rsidR="001D6D86">
        <w:t xml:space="preserve"> planting has been identified as a key barrier</w:t>
      </w:r>
      <w:r w:rsidR="00F52AA2">
        <w:t xml:space="preserve"> to progress.</w:t>
      </w:r>
    </w:p>
    <w:p w14:paraId="18EC2D98" w14:textId="77777777" w:rsidR="00267282" w:rsidRDefault="00267282" w:rsidP="00267282">
      <w:pPr>
        <w:pStyle w:val="ListParagraph"/>
      </w:pPr>
    </w:p>
    <w:p w14:paraId="7D0D0661" w14:textId="0A175921" w:rsidR="000D7723" w:rsidRDefault="00A872AA" w:rsidP="00704EEA">
      <w:pPr>
        <w:pStyle w:val="ListParagraph"/>
        <w:numPr>
          <w:ilvl w:val="1"/>
          <w:numId w:val="1"/>
        </w:numPr>
      </w:pPr>
      <w:r w:rsidRPr="00A747ED">
        <w:t>The Woodland Creati</w:t>
      </w:r>
      <w:r w:rsidR="00A747ED">
        <w:t xml:space="preserve">on Accelerator Fund </w:t>
      </w:r>
      <w:r w:rsidR="004C086B">
        <w:t>(hereafter the Fund)</w:t>
      </w:r>
      <w:r w:rsidR="00777285">
        <w:t xml:space="preserve"> is a simple fund</w:t>
      </w:r>
      <w:r w:rsidR="00C97B59">
        <w:t xml:space="preserve"> with a total value of just under £8,000</w:t>
      </w:r>
      <w:r w:rsidR="00E35E6F">
        <w:t>,000</w:t>
      </w:r>
      <w:r w:rsidR="00C31619">
        <w:t xml:space="preserve">. </w:t>
      </w:r>
      <w:r w:rsidR="00BE51AB">
        <w:t xml:space="preserve">It is designed to provide financial support </w:t>
      </w:r>
      <w:r w:rsidR="00DA2235">
        <w:t xml:space="preserve">to increase </w:t>
      </w:r>
      <w:r w:rsidR="002105E4">
        <w:t>the</w:t>
      </w:r>
      <w:r w:rsidR="00D77E1C">
        <w:t xml:space="preserve"> </w:t>
      </w:r>
      <w:r w:rsidR="00DA2235">
        <w:t>cap</w:t>
      </w:r>
      <w:r w:rsidR="004F52DC">
        <w:t>a</w:t>
      </w:r>
      <w:r w:rsidR="00DA2235">
        <w:t>city</w:t>
      </w:r>
      <w:r w:rsidR="004F52DC">
        <w:t xml:space="preserve"> </w:t>
      </w:r>
      <w:r w:rsidR="00542540">
        <w:t xml:space="preserve">of specialist skills </w:t>
      </w:r>
      <w:r w:rsidR="004F52DC">
        <w:t xml:space="preserve">within </w:t>
      </w:r>
      <w:r w:rsidR="00595151">
        <w:t>l</w:t>
      </w:r>
      <w:r w:rsidR="00FF45D0">
        <w:t xml:space="preserve">ocal </w:t>
      </w:r>
      <w:r w:rsidR="00595151">
        <w:t>a</w:t>
      </w:r>
      <w:r w:rsidR="00FF45D0">
        <w:t>uthorities</w:t>
      </w:r>
      <w:r w:rsidR="007578F9">
        <w:t xml:space="preserve"> enabling </w:t>
      </w:r>
      <w:r w:rsidR="00F55E99">
        <w:t xml:space="preserve">them in turn to </w:t>
      </w:r>
      <w:r w:rsidR="0054272D">
        <w:t>accelerate the deliver</w:t>
      </w:r>
      <w:r w:rsidR="00B25151">
        <w:t xml:space="preserve">y </w:t>
      </w:r>
      <w:r w:rsidR="00C46252">
        <w:t>of tree planting and woodland creation commitments</w:t>
      </w:r>
      <w:r w:rsidR="00B75819">
        <w:t>.</w:t>
      </w:r>
      <w:r w:rsidR="00A34DE8">
        <w:t xml:space="preserve"> </w:t>
      </w:r>
      <w:r w:rsidR="00A34DE8" w:rsidRPr="000610C0">
        <w:rPr>
          <w:b/>
          <w:bCs/>
        </w:rPr>
        <w:t xml:space="preserve">The ultimate goal of the </w:t>
      </w:r>
      <w:r w:rsidR="006D4F42" w:rsidRPr="000610C0">
        <w:rPr>
          <w:b/>
          <w:bCs/>
        </w:rPr>
        <w:t xml:space="preserve">fund is to </w:t>
      </w:r>
      <w:r w:rsidR="000610C0">
        <w:rPr>
          <w:b/>
          <w:bCs/>
        </w:rPr>
        <w:t>enable</w:t>
      </w:r>
      <w:r w:rsidR="006D4F42" w:rsidRPr="000610C0">
        <w:rPr>
          <w:b/>
          <w:bCs/>
        </w:rPr>
        <w:t xml:space="preserve"> more trees planted particula</w:t>
      </w:r>
      <w:r w:rsidR="00575608" w:rsidRPr="000610C0">
        <w:rPr>
          <w:b/>
          <w:bCs/>
        </w:rPr>
        <w:t>r</w:t>
      </w:r>
      <w:r w:rsidR="001F6EB6" w:rsidRPr="000610C0">
        <w:rPr>
          <w:b/>
          <w:bCs/>
        </w:rPr>
        <w:t>ly</w:t>
      </w:r>
      <w:r w:rsidR="00575608" w:rsidRPr="000610C0">
        <w:rPr>
          <w:b/>
          <w:bCs/>
        </w:rPr>
        <w:t xml:space="preserve"> in winter seasons </w:t>
      </w:r>
      <w:r w:rsidR="00E309AA" w:rsidRPr="000610C0">
        <w:rPr>
          <w:b/>
          <w:bCs/>
        </w:rPr>
        <w:t>2023</w:t>
      </w:r>
      <w:r w:rsidR="00AD750C" w:rsidRPr="000610C0">
        <w:rPr>
          <w:b/>
          <w:bCs/>
        </w:rPr>
        <w:t>/</w:t>
      </w:r>
      <w:r w:rsidR="00575608" w:rsidRPr="000610C0">
        <w:rPr>
          <w:b/>
          <w:bCs/>
        </w:rPr>
        <w:t>24</w:t>
      </w:r>
      <w:r w:rsidR="00AD750C" w:rsidRPr="000610C0">
        <w:rPr>
          <w:b/>
          <w:bCs/>
        </w:rPr>
        <w:t xml:space="preserve"> and 2024/25</w:t>
      </w:r>
      <w:r w:rsidR="000D7723">
        <w:t>.</w:t>
      </w:r>
    </w:p>
    <w:p w14:paraId="4E3D95D1" w14:textId="037E37C8" w:rsidR="00704EEA" w:rsidRDefault="00704EEA" w:rsidP="000D7723">
      <w:pPr>
        <w:pStyle w:val="ListParagraph"/>
      </w:pPr>
    </w:p>
    <w:p w14:paraId="3CF6B4B2" w14:textId="399D9615" w:rsidR="000316F8" w:rsidRDefault="00FA3A03" w:rsidP="00D74692">
      <w:pPr>
        <w:pStyle w:val="ListParagraph"/>
        <w:numPr>
          <w:ilvl w:val="1"/>
          <w:numId w:val="1"/>
        </w:numPr>
      </w:pPr>
      <w:r>
        <w:t>All</w:t>
      </w:r>
      <w:r w:rsidR="0084726A">
        <w:t xml:space="preserve"> </w:t>
      </w:r>
      <w:r w:rsidR="00595151">
        <w:t>u</w:t>
      </w:r>
      <w:r w:rsidR="0084726A">
        <w:t xml:space="preserve">pper </w:t>
      </w:r>
      <w:r w:rsidR="00595151">
        <w:t>t</w:t>
      </w:r>
      <w:r w:rsidR="0084726A">
        <w:t>i</w:t>
      </w:r>
      <w:r>
        <w:t>e</w:t>
      </w:r>
      <w:r w:rsidR="0084726A">
        <w:t xml:space="preserve">r </w:t>
      </w:r>
      <w:r w:rsidR="00595151">
        <w:t>a</w:t>
      </w:r>
      <w:r w:rsidR="0084726A">
        <w:t>uthorities</w:t>
      </w:r>
      <w:r w:rsidR="00991C1C">
        <w:t xml:space="preserve"> </w:t>
      </w:r>
      <w:r>
        <w:t>(</w:t>
      </w:r>
      <w:r w:rsidR="00595151">
        <w:t>c</w:t>
      </w:r>
      <w:r w:rsidR="00457A7F">
        <w:t xml:space="preserve">ounty </w:t>
      </w:r>
      <w:r w:rsidR="00595151">
        <w:t>c</w:t>
      </w:r>
      <w:r w:rsidR="00457A7F">
        <w:t>ouncils</w:t>
      </w:r>
      <w:r w:rsidR="00166426">
        <w:t xml:space="preserve">, </w:t>
      </w:r>
      <w:r w:rsidR="00595151">
        <w:t>u</w:t>
      </w:r>
      <w:r w:rsidR="00166426">
        <w:t xml:space="preserve">nitary </w:t>
      </w:r>
      <w:r w:rsidR="00595151">
        <w:t>c</w:t>
      </w:r>
      <w:r w:rsidR="00166426">
        <w:t>ouncils</w:t>
      </w:r>
      <w:r w:rsidR="006833AA">
        <w:t xml:space="preserve">, London </w:t>
      </w:r>
      <w:r w:rsidR="00595151">
        <w:t>b</w:t>
      </w:r>
      <w:r w:rsidR="006833AA">
        <w:t>oroughs</w:t>
      </w:r>
      <w:r w:rsidR="00D74692">
        <w:t xml:space="preserve">, </w:t>
      </w:r>
      <w:r w:rsidR="00595151">
        <w:t>m</w:t>
      </w:r>
      <w:r w:rsidR="00D74692">
        <w:t xml:space="preserve">etropolitan </w:t>
      </w:r>
      <w:r w:rsidR="00595151">
        <w:t>b</w:t>
      </w:r>
      <w:r w:rsidR="00D74692">
        <w:t xml:space="preserve">oroughs, </w:t>
      </w:r>
      <w:r w:rsidR="00595151">
        <w:t>c</w:t>
      </w:r>
      <w:r w:rsidR="00D74692">
        <w:t xml:space="preserve">ombined </w:t>
      </w:r>
      <w:r w:rsidR="00595151">
        <w:t>a</w:t>
      </w:r>
      <w:r w:rsidR="00D74692">
        <w:t>uthorities)</w:t>
      </w:r>
      <w:r w:rsidR="009E27F3">
        <w:t xml:space="preserve"> are eligible to apply.</w:t>
      </w:r>
      <w:r w:rsidR="00881B22">
        <w:t xml:space="preserve"> The only exception</w:t>
      </w:r>
      <w:r w:rsidR="00595151">
        <w:t>s</w:t>
      </w:r>
      <w:r w:rsidR="00881B22">
        <w:t xml:space="preserve"> </w:t>
      </w:r>
      <w:r w:rsidR="00BF4294">
        <w:t>are LA Woodland Creation Partnerships</w:t>
      </w:r>
      <w:r w:rsidR="002C5FFC">
        <w:t xml:space="preserve"> and successful TCAF applicants who are already in receipt of direct support for staff from the Nature for Climate Fund</w:t>
      </w:r>
      <w:r w:rsidR="00B23823">
        <w:t xml:space="preserve"> (NCF)</w:t>
      </w:r>
      <w:r w:rsidR="00D1269F">
        <w:t>.</w:t>
      </w:r>
      <w:r w:rsidR="00B23823">
        <w:t xml:space="preserve"> For </w:t>
      </w:r>
      <w:r w:rsidR="004C086B">
        <w:t xml:space="preserve">local </w:t>
      </w:r>
      <w:r w:rsidR="00595151">
        <w:t>a</w:t>
      </w:r>
      <w:r w:rsidR="00F944B9">
        <w:t xml:space="preserve">uthorities </w:t>
      </w:r>
      <w:r w:rsidR="002962A2">
        <w:t xml:space="preserve">located </w:t>
      </w:r>
      <w:r w:rsidR="00F944B9">
        <w:t>within Community Forests</w:t>
      </w:r>
      <w:r w:rsidR="00595151">
        <w:t>,</w:t>
      </w:r>
      <w:r w:rsidR="00F944B9">
        <w:t xml:space="preserve"> please see </w:t>
      </w:r>
      <w:r w:rsidR="007A77C0">
        <w:t xml:space="preserve">Section </w:t>
      </w:r>
      <w:r w:rsidR="002962A2">
        <w:t>5</w:t>
      </w:r>
      <w:r w:rsidR="00E16389">
        <w:t>. The WCAF only applies to England.</w:t>
      </w:r>
    </w:p>
    <w:p w14:paraId="661FE8A2" w14:textId="77777777" w:rsidR="003C0959" w:rsidRDefault="003C0959" w:rsidP="003C0959">
      <w:pPr>
        <w:pStyle w:val="ListParagraph"/>
      </w:pPr>
    </w:p>
    <w:p w14:paraId="077672D4" w14:textId="1CB993CE" w:rsidR="003C0959" w:rsidRDefault="0085232F" w:rsidP="00D74692">
      <w:pPr>
        <w:pStyle w:val="ListParagraph"/>
        <w:numPr>
          <w:ilvl w:val="1"/>
          <w:numId w:val="1"/>
        </w:numPr>
      </w:pPr>
      <w:r>
        <w:t xml:space="preserve">Capital funding already exists </w:t>
      </w:r>
      <w:r w:rsidR="000F7872">
        <w:t xml:space="preserve">for </w:t>
      </w:r>
      <w:r w:rsidR="00595151">
        <w:t>l</w:t>
      </w:r>
      <w:r w:rsidR="000F7872">
        <w:t xml:space="preserve">ocal </w:t>
      </w:r>
      <w:r w:rsidR="00595151">
        <w:t>a</w:t>
      </w:r>
      <w:r w:rsidR="000F7872">
        <w:t>uthorities to plant trees and woodlands</w:t>
      </w:r>
      <w:r w:rsidR="001E4790">
        <w:t xml:space="preserve">. Advice and case studies are available </w:t>
      </w:r>
      <w:r w:rsidR="00C20E20">
        <w:t xml:space="preserve">from local Forestry Commission </w:t>
      </w:r>
      <w:r w:rsidR="00595151">
        <w:t>a</w:t>
      </w:r>
      <w:r w:rsidR="00C20E20">
        <w:t xml:space="preserve">rea </w:t>
      </w:r>
      <w:r w:rsidR="00595151">
        <w:t>t</w:t>
      </w:r>
      <w:r w:rsidR="00C20E20">
        <w:t>eams and from organisations such as the Woodland Trust</w:t>
      </w:r>
      <w:r w:rsidR="00876880">
        <w:t>. Th</w:t>
      </w:r>
      <w:r w:rsidR="004C086B">
        <w:t xml:space="preserve">is Fund </w:t>
      </w:r>
      <w:r w:rsidR="00876880">
        <w:t>completes the range of support available by fu</w:t>
      </w:r>
      <w:r w:rsidR="00174E12">
        <w:t>nding new staff and consultants to move projects forward.</w:t>
      </w:r>
    </w:p>
    <w:p w14:paraId="533F8199" w14:textId="77777777" w:rsidR="00174E12" w:rsidRDefault="00174E12" w:rsidP="00174E12">
      <w:pPr>
        <w:pStyle w:val="ListParagraph"/>
      </w:pPr>
    </w:p>
    <w:p w14:paraId="427D129A" w14:textId="72BF9E59" w:rsidR="00174E12" w:rsidRDefault="00D40D77" w:rsidP="00D74692">
      <w:pPr>
        <w:pStyle w:val="ListParagraph"/>
        <w:numPr>
          <w:ilvl w:val="1"/>
          <w:numId w:val="1"/>
        </w:numPr>
      </w:pPr>
      <w:r>
        <w:t xml:space="preserve">The Nature for Climate Fund </w:t>
      </w:r>
      <w:r w:rsidR="006F4BBF">
        <w:t>has funding available until 2025</w:t>
      </w:r>
      <w:r w:rsidR="007872AC">
        <w:t>. There is no guarantee that support payments will be available after this date</w:t>
      </w:r>
      <w:r w:rsidR="002B6496">
        <w:t>,</w:t>
      </w:r>
      <w:r w:rsidR="007872AC">
        <w:t xml:space="preserve"> so </w:t>
      </w:r>
      <w:r w:rsidR="004C086B">
        <w:t xml:space="preserve">local </w:t>
      </w:r>
      <w:r w:rsidR="00595151">
        <w:t>a</w:t>
      </w:r>
      <w:r w:rsidR="00F63254">
        <w:t xml:space="preserve">uthorities are encouraged to move quickly and take advantage </w:t>
      </w:r>
      <w:r w:rsidR="004A0942">
        <w:t>of the funding while it exists.</w:t>
      </w:r>
    </w:p>
    <w:p w14:paraId="5B33C17F" w14:textId="77777777" w:rsidR="00145896" w:rsidRDefault="00145896" w:rsidP="00145896">
      <w:pPr>
        <w:pStyle w:val="ListParagraph"/>
      </w:pPr>
    </w:p>
    <w:p w14:paraId="20D3F1F1" w14:textId="7DF9AE18" w:rsidR="00704EEA" w:rsidRDefault="004027C3" w:rsidP="00704E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A20561">
        <w:rPr>
          <w:b/>
          <w:bCs/>
          <w:sz w:val="24"/>
          <w:szCs w:val="24"/>
        </w:rPr>
        <w:t>What will the W</w:t>
      </w:r>
      <w:r w:rsidR="004C086B">
        <w:rPr>
          <w:b/>
          <w:bCs/>
          <w:sz w:val="24"/>
          <w:szCs w:val="24"/>
        </w:rPr>
        <w:t xml:space="preserve">oodland </w:t>
      </w:r>
      <w:r w:rsidRPr="00A20561">
        <w:rPr>
          <w:b/>
          <w:bCs/>
          <w:sz w:val="24"/>
          <w:szCs w:val="24"/>
        </w:rPr>
        <w:t>C</w:t>
      </w:r>
      <w:r w:rsidR="004C086B">
        <w:rPr>
          <w:b/>
          <w:bCs/>
          <w:sz w:val="24"/>
          <w:szCs w:val="24"/>
        </w:rPr>
        <w:t xml:space="preserve">reation </w:t>
      </w:r>
      <w:r w:rsidRPr="00A20561">
        <w:rPr>
          <w:b/>
          <w:bCs/>
          <w:sz w:val="24"/>
          <w:szCs w:val="24"/>
        </w:rPr>
        <w:t>A</w:t>
      </w:r>
      <w:r w:rsidR="004C086B">
        <w:rPr>
          <w:b/>
          <w:bCs/>
          <w:sz w:val="24"/>
          <w:szCs w:val="24"/>
        </w:rPr>
        <w:t>ccelerator Fund resource</w:t>
      </w:r>
      <w:r w:rsidRPr="00A20561">
        <w:rPr>
          <w:b/>
          <w:bCs/>
          <w:sz w:val="24"/>
          <w:szCs w:val="24"/>
        </w:rPr>
        <w:t>?</w:t>
      </w:r>
    </w:p>
    <w:p w14:paraId="0BD8D3CB" w14:textId="77777777" w:rsidR="00C96177" w:rsidRPr="00A20561" w:rsidRDefault="00C96177" w:rsidP="00C96177">
      <w:pPr>
        <w:pStyle w:val="ListParagraph"/>
        <w:rPr>
          <w:b/>
          <w:bCs/>
          <w:sz w:val="24"/>
          <w:szCs w:val="24"/>
        </w:rPr>
      </w:pPr>
    </w:p>
    <w:p w14:paraId="3D45D3DD" w14:textId="6E98DCA1" w:rsidR="004027C3" w:rsidRDefault="004C086B" w:rsidP="00C96177">
      <w:pPr>
        <w:pStyle w:val="ListParagraph"/>
        <w:numPr>
          <w:ilvl w:val="1"/>
          <w:numId w:val="1"/>
        </w:numPr>
      </w:pPr>
      <w:r>
        <w:t xml:space="preserve">This </w:t>
      </w:r>
      <w:r w:rsidR="003452F9">
        <w:t xml:space="preserve">is a </w:t>
      </w:r>
      <w:r w:rsidR="003452F9" w:rsidRPr="0029427A">
        <w:rPr>
          <w:u w:val="single"/>
        </w:rPr>
        <w:t>revenue</w:t>
      </w:r>
      <w:r w:rsidR="003452F9">
        <w:t xml:space="preserve"> only fund</w:t>
      </w:r>
      <w:r w:rsidR="00E85857">
        <w:t xml:space="preserve"> (funding new staff and / or consultants). It is designed to be simple and flexible</w:t>
      </w:r>
      <w:r w:rsidR="00310835">
        <w:t>.</w:t>
      </w:r>
    </w:p>
    <w:p w14:paraId="06A5D9ED" w14:textId="39AF0CFB" w:rsidR="00310835" w:rsidRDefault="00310835" w:rsidP="00D0451C">
      <w:pPr>
        <w:pStyle w:val="ListParagraph"/>
      </w:pPr>
    </w:p>
    <w:p w14:paraId="0FCD22B7" w14:textId="63E279FD" w:rsidR="00310835" w:rsidRDefault="00790F97" w:rsidP="00C96177">
      <w:pPr>
        <w:pStyle w:val="ListParagraph"/>
        <w:numPr>
          <w:ilvl w:val="1"/>
          <w:numId w:val="1"/>
        </w:numPr>
      </w:pPr>
      <w:r>
        <w:t>We want you to tell us what you need</w:t>
      </w:r>
      <w:r w:rsidR="00A44FE9">
        <w:t xml:space="preserve"> in terms of additional staff / consultants</w:t>
      </w:r>
      <w:r w:rsidR="007573EB">
        <w:t>. As well as thinking about your own planting plans</w:t>
      </w:r>
      <w:r w:rsidR="00595151">
        <w:t>,</w:t>
      </w:r>
      <w:r w:rsidR="007573EB">
        <w:t xml:space="preserve"> please also consider </w:t>
      </w:r>
      <w:r w:rsidR="000870D3">
        <w:t xml:space="preserve">tree planting applications from others in </w:t>
      </w:r>
      <w:r w:rsidR="000C160F">
        <w:t xml:space="preserve">your area. Is there a consultation ‘bottleneck’ </w:t>
      </w:r>
      <w:r w:rsidR="008A7003">
        <w:t xml:space="preserve">with your historic environment record which is slowing down or even </w:t>
      </w:r>
      <w:r w:rsidR="003419B6">
        <w:t>delaying private land applications</w:t>
      </w:r>
      <w:r w:rsidR="00665758">
        <w:t>,</w:t>
      </w:r>
      <w:r w:rsidR="00470B97">
        <w:t xml:space="preserve"> </w:t>
      </w:r>
      <w:r w:rsidR="00665758">
        <w:t>for example</w:t>
      </w:r>
      <w:r w:rsidR="003419B6">
        <w:t>?</w:t>
      </w:r>
    </w:p>
    <w:p w14:paraId="0FAF9838" w14:textId="77777777" w:rsidR="003419B6" w:rsidRDefault="003419B6" w:rsidP="003419B6">
      <w:pPr>
        <w:pStyle w:val="ListParagraph"/>
      </w:pPr>
    </w:p>
    <w:p w14:paraId="145B5A9B" w14:textId="3C236BF5" w:rsidR="003419B6" w:rsidRDefault="003419B6" w:rsidP="00C96177">
      <w:pPr>
        <w:pStyle w:val="ListParagraph"/>
        <w:numPr>
          <w:ilvl w:val="1"/>
          <w:numId w:val="1"/>
        </w:numPr>
      </w:pPr>
      <w:r>
        <w:t>It is most important that we</w:t>
      </w:r>
      <w:r w:rsidR="00616A48">
        <w:t xml:space="preserve"> strive to plant the right tree in the right place and for the right reasons. Consider if you need </w:t>
      </w:r>
      <w:r w:rsidR="002952E9">
        <w:t>a strategy for planting or specific expertise (GIS mapping)</w:t>
      </w:r>
      <w:r w:rsidR="008B2893">
        <w:t xml:space="preserve"> to </w:t>
      </w:r>
      <w:r w:rsidR="008B2893">
        <w:lastRenderedPageBreak/>
        <w:t>assist you? Do you need an additional resource to ensure that effective community consultation has taken pla</w:t>
      </w:r>
      <w:r w:rsidR="00912C1A">
        <w:t>c</w:t>
      </w:r>
      <w:r w:rsidR="008B2893">
        <w:t>e?</w:t>
      </w:r>
    </w:p>
    <w:p w14:paraId="09906C54" w14:textId="77777777" w:rsidR="00912C1A" w:rsidRDefault="00912C1A" w:rsidP="00912C1A">
      <w:pPr>
        <w:pStyle w:val="ListParagraph"/>
      </w:pPr>
    </w:p>
    <w:p w14:paraId="35F16A86" w14:textId="79550DE3" w:rsidR="00912C1A" w:rsidRDefault="00912C1A" w:rsidP="00C96177">
      <w:pPr>
        <w:pStyle w:val="ListParagraph"/>
        <w:numPr>
          <w:ilvl w:val="1"/>
          <w:numId w:val="1"/>
        </w:numPr>
      </w:pPr>
      <w:r>
        <w:t>We would expect typical applicati</w:t>
      </w:r>
      <w:r w:rsidR="002D50E1">
        <w:t>o</w:t>
      </w:r>
      <w:r>
        <w:t xml:space="preserve">ns to seek funding for </w:t>
      </w:r>
      <w:r w:rsidR="002D50E1">
        <w:t xml:space="preserve">new posts such as </w:t>
      </w:r>
      <w:r w:rsidR="00595151">
        <w:t>w</w:t>
      </w:r>
      <w:r w:rsidR="002D50E1">
        <w:t xml:space="preserve">oodland </w:t>
      </w:r>
      <w:r w:rsidR="00595151">
        <w:t>c</w:t>
      </w:r>
      <w:r w:rsidR="002D50E1">
        <w:t xml:space="preserve">reation </w:t>
      </w:r>
      <w:r w:rsidR="00595151">
        <w:t>o</w:t>
      </w:r>
      <w:r w:rsidR="002D50E1">
        <w:t xml:space="preserve">fficers, </w:t>
      </w:r>
      <w:r w:rsidR="00595151">
        <w:t>c</w:t>
      </w:r>
      <w:r w:rsidR="00146157">
        <w:t xml:space="preserve">ommunity </w:t>
      </w:r>
      <w:r w:rsidR="00595151">
        <w:t>e</w:t>
      </w:r>
      <w:r w:rsidR="00146157">
        <w:t xml:space="preserve">ngagement </w:t>
      </w:r>
      <w:r w:rsidR="00595151">
        <w:t>p</w:t>
      </w:r>
      <w:r w:rsidR="00146157">
        <w:t xml:space="preserve">osts, </w:t>
      </w:r>
      <w:r w:rsidR="00595151">
        <w:t>p</w:t>
      </w:r>
      <w:r w:rsidR="00146157">
        <w:t xml:space="preserve">roject </w:t>
      </w:r>
      <w:r w:rsidR="00595151">
        <w:t>o</w:t>
      </w:r>
      <w:r w:rsidR="00146157">
        <w:t xml:space="preserve">fficers, </w:t>
      </w:r>
      <w:r w:rsidR="00595151">
        <w:t>s</w:t>
      </w:r>
      <w:r w:rsidR="00146157">
        <w:t xml:space="preserve">pecialist </w:t>
      </w:r>
      <w:r w:rsidR="00595151">
        <w:t>c</w:t>
      </w:r>
      <w:r w:rsidR="00146157">
        <w:t>onsultants or a blend of these</w:t>
      </w:r>
      <w:r w:rsidR="000D00D0">
        <w:t xml:space="preserve">. The key thing is that you apply to the </w:t>
      </w:r>
      <w:r w:rsidR="004C086B">
        <w:t xml:space="preserve">Fund </w:t>
      </w:r>
      <w:r w:rsidR="00553831">
        <w:t>for your specific local needs.</w:t>
      </w:r>
    </w:p>
    <w:p w14:paraId="406C4C35" w14:textId="77777777" w:rsidR="00553831" w:rsidRDefault="00553831" w:rsidP="00553831">
      <w:pPr>
        <w:pStyle w:val="ListParagraph"/>
      </w:pPr>
    </w:p>
    <w:p w14:paraId="1747FDB3" w14:textId="3307FCE6" w:rsidR="00310835" w:rsidRPr="00897A54" w:rsidRDefault="00553831" w:rsidP="00310835">
      <w:pPr>
        <w:pStyle w:val="ListParagraph"/>
        <w:numPr>
          <w:ilvl w:val="0"/>
          <w:numId w:val="1"/>
        </w:numPr>
      </w:pPr>
      <w:r>
        <w:rPr>
          <w:b/>
          <w:bCs/>
          <w:sz w:val="24"/>
          <w:szCs w:val="24"/>
        </w:rPr>
        <w:t>How much can I apply for?</w:t>
      </w:r>
    </w:p>
    <w:p w14:paraId="547DE39D" w14:textId="77777777" w:rsidR="00897A54" w:rsidRPr="00A244C8" w:rsidRDefault="00897A54" w:rsidP="00897A54">
      <w:pPr>
        <w:pStyle w:val="ListParagraph"/>
      </w:pPr>
    </w:p>
    <w:p w14:paraId="7C1956B4" w14:textId="723CF99E" w:rsidR="00A64A5F" w:rsidRDefault="002E6A1F" w:rsidP="00897A54">
      <w:pPr>
        <w:pStyle w:val="ListParagraph"/>
        <w:numPr>
          <w:ilvl w:val="1"/>
          <w:numId w:val="1"/>
        </w:numPr>
      </w:pPr>
      <w:r>
        <w:t>Awards will be allocated with disc</w:t>
      </w:r>
      <w:r w:rsidR="00E36789">
        <w:t xml:space="preserve">retion </w:t>
      </w:r>
      <w:r w:rsidR="002744CB">
        <w:t xml:space="preserve">– a scoring criteria will be applied followed by a </w:t>
      </w:r>
      <w:r w:rsidR="00A530A8">
        <w:t>decision panel</w:t>
      </w:r>
      <w:r w:rsidR="00AD51E1">
        <w:t xml:space="preserve"> to ensure that funding is spent in line </w:t>
      </w:r>
      <w:r w:rsidR="00BA1DDB">
        <w:t>with the overarching goals</w:t>
      </w:r>
      <w:r w:rsidR="00C6710E">
        <w:t>.</w:t>
      </w:r>
    </w:p>
    <w:p w14:paraId="0972FC95" w14:textId="77777777" w:rsidR="00C6710E" w:rsidRDefault="00C6710E" w:rsidP="00C6710E">
      <w:pPr>
        <w:pStyle w:val="ListParagraph"/>
        <w:ind w:left="644"/>
      </w:pPr>
    </w:p>
    <w:p w14:paraId="491824FE" w14:textId="03227E8D" w:rsidR="00A244C8" w:rsidRDefault="000D0064" w:rsidP="00897A54">
      <w:pPr>
        <w:pStyle w:val="ListParagraph"/>
        <w:numPr>
          <w:ilvl w:val="1"/>
          <w:numId w:val="1"/>
        </w:numPr>
      </w:pPr>
      <w:r>
        <w:t xml:space="preserve">The ceiling for </w:t>
      </w:r>
      <w:r w:rsidR="00401A26">
        <w:t xml:space="preserve">a single </w:t>
      </w:r>
      <w:r w:rsidR="004C086B">
        <w:t xml:space="preserve">local </w:t>
      </w:r>
      <w:r w:rsidR="00595151">
        <w:t>a</w:t>
      </w:r>
      <w:r w:rsidR="00401A26">
        <w:t xml:space="preserve">uthority grant is </w:t>
      </w:r>
      <w:r w:rsidR="00401A26" w:rsidRPr="00897A54">
        <w:rPr>
          <w:b/>
          <w:bCs/>
        </w:rPr>
        <w:t xml:space="preserve">£150,000 </w:t>
      </w:r>
      <w:r w:rsidR="00595151">
        <w:rPr>
          <w:b/>
          <w:bCs/>
        </w:rPr>
        <w:t xml:space="preserve">- </w:t>
      </w:r>
      <w:r w:rsidR="002A0272" w:rsidRPr="00897A54">
        <w:rPr>
          <w:b/>
          <w:bCs/>
        </w:rPr>
        <w:t xml:space="preserve">this is the total sum. </w:t>
      </w:r>
      <w:r w:rsidR="002A0272" w:rsidRPr="002A0272">
        <w:t xml:space="preserve">The money will be </w:t>
      </w:r>
      <w:r w:rsidR="002A0272">
        <w:t>spread over two financial years</w:t>
      </w:r>
      <w:r w:rsidR="002D1F75">
        <w:t xml:space="preserve"> 22/23 and 23/24</w:t>
      </w:r>
      <w:r w:rsidR="00212BF7">
        <w:t xml:space="preserve"> typically split 50</w:t>
      </w:r>
      <w:r w:rsidR="00744E95">
        <w:t>:50</w:t>
      </w:r>
      <w:r w:rsidR="00212BF7">
        <w:t xml:space="preserve">. </w:t>
      </w:r>
      <w:r w:rsidR="00744E95">
        <w:t>The first payment will be made in Aug</w:t>
      </w:r>
      <w:r w:rsidR="00595151">
        <w:t>ust</w:t>
      </w:r>
      <w:r w:rsidR="00744E95">
        <w:t xml:space="preserve"> 2022</w:t>
      </w:r>
      <w:r w:rsidR="00EA1979">
        <w:t xml:space="preserve">. The </w:t>
      </w:r>
      <w:r w:rsidR="00744E95">
        <w:t xml:space="preserve">second payment </w:t>
      </w:r>
      <w:r w:rsidR="00EA1979">
        <w:t>in</w:t>
      </w:r>
      <w:r w:rsidR="00897A54">
        <w:t xml:space="preserve"> April 2023</w:t>
      </w:r>
      <w:r w:rsidR="00EA1979">
        <w:t xml:space="preserve"> contingent on activity in 22/23</w:t>
      </w:r>
      <w:r w:rsidR="00897A54">
        <w:t>.</w:t>
      </w:r>
    </w:p>
    <w:p w14:paraId="26EFAB17" w14:textId="77777777" w:rsidR="00C81F79" w:rsidRDefault="00C81F79" w:rsidP="00C81F79">
      <w:pPr>
        <w:pStyle w:val="ListParagraph"/>
      </w:pPr>
    </w:p>
    <w:p w14:paraId="4B094A5B" w14:textId="4B596957" w:rsidR="00897A54" w:rsidRDefault="00C81F79" w:rsidP="00897A54">
      <w:pPr>
        <w:pStyle w:val="ListParagraph"/>
        <w:numPr>
          <w:ilvl w:val="1"/>
          <w:numId w:val="1"/>
        </w:numPr>
      </w:pPr>
      <w:r>
        <w:t xml:space="preserve">Where </w:t>
      </w:r>
      <w:r w:rsidR="004C086B">
        <w:t xml:space="preserve">local </w:t>
      </w:r>
      <w:r w:rsidR="00595151">
        <w:t>a</w:t>
      </w:r>
      <w:r>
        <w:t>uthorities are applying as a partnership</w:t>
      </w:r>
      <w:r w:rsidR="00595151">
        <w:t>,</w:t>
      </w:r>
      <w:r w:rsidR="006920CF">
        <w:t xml:space="preserve"> the </w:t>
      </w:r>
      <w:r w:rsidR="00B60B14">
        <w:t xml:space="preserve">total </w:t>
      </w:r>
      <w:r w:rsidR="006920CF">
        <w:t xml:space="preserve">grant ceiling is raised to </w:t>
      </w:r>
      <w:r w:rsidR="006920CF" w:rsidRPr="006920CF">
        <w:rPr>
          <w:b/>
          <w:bCs/>
        </w:rPr>
        <w:t>£300,000</w:t>
      </w:r>
      <w:r w:rsidR="00B60B14">
        <w:rPr>
          <w:b/>
          <w:bCs/>
        </w:rPr>
        <w:t xml:space="preserve">. </w:t>
      </w:r>
      <w:r w:rsidR="00B60B14">
        <w:t>In the Expression of Interest (EOI)</w:t>
      </w:r>
      <w:r w:rsidR="00E034E8">
        <w:t xml:space="preserve"> please provide further information about your partnership.</w:t>
      </w:r>
    </w:p>
    <w:p w14:paraId="461774CB" w14:textId="77777777" w:rsidR="00CB1225" w:rsidRDefault="00CB1225" w:rsidP="00CB1225">
      <w:pPr>
        <w:pStyle w:val="ListParagraph"/>
      </w:pPr>
    </w:p>
    <w:p w14:paraId="60375728" w14:textId="77FB462F" w:rsidR="00CB1225" w:rsidRDefault="00CB1225" w:rsidP="00897A54">
      <w:pPr>
        <w:pStyle w:val="ListParagraph"/>
        <w:numPr>
          <w:ilvl w:val="1"/>
          <w:numId w:val="1"/>
        </w:numPr>
      </w:pPr>
      <w:r>
        <w:t xml:space="preserve">There is </w:t>
      </w:r>
      <w:r w:rsidRPr="00CB1225">
        <w:rPr>
          <w:b/>
          <w:bCs/>
        </w:rPr>
        <w:t>no requirement for match funding</w:t>
      </w:r>
      <w:r>
        <w:t>.</w:t>
      </w:r>
    </w:p>
    <w:p w14:paraId="5AD157C9" w14:textId="77777777" w:rsidR="00CB1225" w:rsidRDefault="00CB1225" w:rsidP="00CB1225">
      <w:pPr>
        <w:pStyle w:val="ListParagraph"/>
      </w:pPr>
    </w:p>
    <w:p w14:paraId="7DC0718E" w14:textId="4F02B1FA" w:rsidR="00CB1225" w:rsidRDefault="00381DB0" w:rsidP="00897A54">
      <w:pPr>
        <w:pStyle w:val="ListParagraph"/>
        <w:numPr>
          <w:ilvl w:val="1"/>
          <w:numId w:val="1"/>
        </w:numPr>
      </w:pPr>
      <w:r>
        <w:t xml:space="preserve">Please note that the </w:t>
      </w:r>
      <w:r w:rsidR="004C086B">
        <w:t xml:space="preserve">Fund </w:t>
      </w:r>
      <w:r>
        <w:t xml:space="preserve">cannot be used </w:t>
      </w:r>
      <w:r w:rsidR="00FE75CB">
        <w:t>to fund existing staff.</w:t>
      </w:r>
    </w:p>
    <w:p w14:paraId="1C49A269" w14:textId="77777777" w:rsidR="00FE75CB" w:rsidRDefault="00FE75CB" w:rsidP="00FE75CB">
      <w:pPr>
        <w:pStyle w:val="ListParagraph"/>
      </w:pPr>
    </w:p>
    <w:p w14:paraId="7A7ABDC8" w14:textId="28412201" w:rsidR="00602C39" w:rsidRDefault="00FE75CB" w:rsidP="00897A54">
      <w:pPr>
        <w:pStyle w:val="ListParagraph"/>
        <w:numPr>
          <w:ilvl w:val="1"/>
          <w:numId w:val="1"/>
        </w:numPr>
      </w:pPr>
      <w:r>
        <w:t>I</w:t>
      </w:r>
      <w:r w:rsidR="00595151">
        <w:t>n</w:t>
      </w:r>
      <w:r>
        <w:t xml:space="preserve"> the EOI</w:t>
      </w:r>
      <w:r w:rsidR="00595151">
        <w:t>,</w:t>
      </w:r>
      <w:r>
        <w:t xml:space="preserve"> please specify how you intend to </w:t>
      </w:r>
      <w:r w:rsidR="0026448B">
        <w:t>spend the money requested.</w:t>
      </w:r>
      <w:r w:rsidR="004D26BA">
        <w:t xml:space="preserve">  </w:t>
      </w:r>
    </w:p>
    <w:p w14:paraId="62916BA7" w14:textId="77777777" w:rsidR="00684CF8" w:rsidRDefault="00684CF8" w:rsidP="00602C39">
      <w:pPr>
        <w:pStyle w:val="ListParagraph"/>
      </w:pPr>
    </w:p>
    <w:p w14:paraId="07361B8F" w14:textId="206F6F9B" w:rsidR="004C4AB0" w:rsidRPr="004C4AB0" w:rsidRDefault="00F82EC7" w:rsidP="009E2B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2BAA">
        <w:rPr>
          <w:b/>
          <w:bCs/>
          <w:sz w:val="24"/>
          <w:szCs w:val="24"/>
        </w:rPr>
        <w:t>Urban</w:t>
      </w:r>
      <w:r w:rsidRPr="009E2BAA">
        <w:rPr>
          <w:b/>
          <w:bCs/>
        </w:rPr>
        <w:t xml:space="preserve"> </w:t>
      </w:r>
      <w:r w:rsidR="00595151">
        <w:rPr>
          <w:b/>
          <w:bCs/>
          <w:sz w:val="24"/>
          <w:szCs w:val="24"/>
        </w:rPr>
        <w:t>t</w:t>
      </w:r>
      <w:r w:rsidR="002051C2" w:rsidRPr="009E2BAA">
        <w:rPr>
          <w:b/>
          <w:bCs/>
          <w:sz w:val="24"/>
          <w:szCs w:val="24"/>
        </w:rPr>
        <w:t xml:space="preserve">ree </w:t>
      </w:r>
      <w:r w:rsidR="00595151">
        <w:rPr>
          <w:b/>
          <w:bCs/>
          <w:sz w:val="24"/>
          <w:szCs w:val="24"/>
        </w:rPr>
        <w:t>p</w:t>
      </w:r>
      <w:r w:rsidR="002051C2" w:rsidRPr="009E2BAA">
        <w:rPr>
          <w:b/>
          <w:bCs/>
          <w:sz w:val="24"/>
          <w:szCs w:val="24"/>
        </w:rPr>
        <w:t>lanting</w:t>
      </w:r>
      <w:r w:rsidR="009E2BAA" w:rsidRPr="009E2BAA">
        <w:rPr>
          <w:b/>
          <w:bCs/>
          <w:sz w:val="24"/>
          <w:szCs w:val="24"/>
        </w:rPr>
        <w:t xml:space="preserve"> </w:t>
      </w:r>
      <w:r w:rsidR="00A15CF0">
        <w:rPr>
          <w:b/>
          <w:bCs/>
          <w:sz w:val="24"/>
          <w:szCs w:val="24"/>
        </w:rPr>
        <w:t>/</w:t>
      </w:r>
      <w:r w:rsidR="009E2BAA" w:rsidRPr="009E2BAA">
        <w:rPr>
          <w:b/>
          <w:bCs/>
          <w:sz w:val="24"/>
          <w:szCs w:val="24"/>
        </w:rPr>
        <w:t xml:space="preserve"> rural </w:t>
      </w:r>
      <w:r w:rsidR="00595151">
        <w:rPr>
          <w:b/>
          <w:bCs/>
          <w:sz w:val="24"/>
          <w:szCs w:val="24"/>
        </w:rPr>
        <w:t>w</w:t>
      </w:r>
      <w:r w:rsidR="009E2BAA" w:rsidRPr="009E2BAA">
        <w:rPr>
          <w:b/>
          <w:bCs/>
          <w:sz w:val="24"/>
          <w:szCs w:val="24"/>
        </w:rPr>
        <w:t xml:space="preserve">oodland </w:t>
      </w:r>
      <w:r w:rsidR="00595151">
        <w:rPr>
          <w:b/>
          <w:bCs/>
          <w:sz w:val="24"/>
          <w:szCs w:val="24"/>
        </w:rPr>
        <w:t>p</w:t>
      </w:r>
      <w:r w:rsidR="009E2BAA" w:rsidRPr="009E2BAA">
        <w:rPr>
          <w:b/>
          <w:bCs/>
          <w:sz w:val="24"/>
          <w:szCs w:val="24"/>
        </w:rPr>
        <w:t>lanting</w:t>
      </w:r>
      <w:r w:rsidR="00A15CF0">
        <w:rPr>
          <w:b/>
          <w:bCs/>
          <w:sz w:val="24"/>
          <w:szCs w:val="24"/>
        </w:rPr>
        <w:t xml:space="preserve"> / </w:t>
      </w:r>
      <w:r w:rsidR="00595151">
        <w:rPr>
          <w:b/>
          <w:bCs/>
          <w:sz w:val="24"/>
          <w:szCs w:val="24"/>
        </w:rPr>
        <w:t>l</w:t>
      </w:r>
      <w:r w:rsidR="00A15CF0">
        <w:rPr>
          <w:b/>
          <w:bCs/>
          <w:sz w:val="24"/>
          <w:szCs w:val="24"/>
        </w:rPr>
        <w:t>evelling up</w:t>
      </w:r>
    </w:p>
    <w:p w14:paraId="12F8819F" w14:textId="4754470A" w:rsidR="00684CF8" w:rsidRDefault="002051C2" w:rsidP="004C4AB0">
      <w:pPr>
        <w:pStyle w:val="ListParagraph"/>
        <w:rPr>
          <w:sz w:val="24"/>
          <w:szCs w:val="24"/>
        </w:rPr>
      </w:pPr>
      <w:r w:rsidRPr="009E2BAA">
        <w:rPr>
          <w:sz w:val="24"/>
          <w:szCs w:val="24"/>
        </w:rPr>
        <w:t xml:space="preserve"> </w:t>
      </w:r>
    </w:p>
    <w:p w14:paraId="636C71F2" w14:textId="3572AF0B" w:rsidR="00676A66" w:rsidRPr="00C31451" w:rsidRDefault="00971766" w:rsidP="004C4AB0">
      <w:pPr>
        <w:pStyle w:val="ListParagraph"/>
        <w:numPr>
          <w:ilvl w:val="1"/>
          <w:numId w:val="1"/>
        </w:numPr>
      </w:pPr>
      <w:r w:rsidRPr="00413B17">
        <w:t xml:space="preserve">We are keen to ensure that the </w:t>
      </w:r>
      <w:r w:rsidR="004C086B">
        <w:t xml:space="preserve">Fund </w:t>
      </w:r>
      <w:r w:rsidR="00505135" w:rsidRPr="00413B17">
        <w:t>enables</w:t>
      </w:r>
      <w:r w:rsidRPr="00413B17">
        <w:t xml:space="preserve"> both </w:t>
      </w:r>
      <w:r w:rsidR="00505135" w:rsidRPr="00413B17">
        <w:t xml:space="preserve">urban tree planting projects and </w:t>
      </w:r>
      <w:r w:rsidR="00D228C7" w:rsidRPr="00413B17">
        <w:t xml:space="preserve">large woodland </w:t>
      </w:r>
      <w:r w:rsidR="00505135" w:rsidRPr="00413B17">
        <w:t>s</w:t>
      </w:r>
      <w:r w:rsidR="00D228C7" w:rsidRPr="00413B17">
        <w:t>cheme</w:t>
      </w:r>
      <w:r w:rsidR="00505135" w:rsidRPr="00413B17">
        <w:t>s</w:t>
      </w:r>
      <w:r w:rsidR="00FE2D81" w:rsidRPr="00413B17">
        <w:t xml:space="preserve"> to move forwards</w:t>
      </w:r>
      <w:r w:rsidR="00D228C7" w:rsidRPr="00413B17">
        <w:t xml:space="preserve">. Please indicate in the EOI whether the majority of </w:t>
      </w:r>
      <w:r w:rsidR="004A12A4" w:rsidRPr="00413B17">
        <w:t>your proposed planting is in urban or rural locations or both</w:t>
      </w:r>
      <w:r w:rsidR="004C4AB0" w:rsidRPr="00413B17">
        <w:t>.</w:t>
      </w:r>
      <w:r w:rsidR="00B522EA">
        <w:t xml:space="preserve"> </w:t>
      </w:r>
      <w:r w:rsidR="00B522EA" w:rsidRPr="00E479B8">
        <w:rPr>
          <w:b/>
          <w:bCs/>
        </w:rPr>
        <w:t>While the fund is calle</w:t>
      </w:r>
      <w:r w:rsidR="00976AE7" w:rsidRPr="00E479B8">
        <w:rPr>
          <w:b/>
          <w:bCs/>
        </w:rPr>
        <w:t>d</w:t>
      </w:r>
      <w:r w:rsidR="00B522EA" w:rsidRPr="00E479B8">
        <w:rPr>
          <w:b/>
          <w:bCs/>
        </w:rPr>
        <w:t xml:space="preserve"> the </w:t>
      </w:r>
      <w:r w:rsidR="00B522EA" w:rsidRPr="00E479B8">
        <w:rPr>
          <w:b/>
          <w:bCs/>
          <w:i/>
          <w:iCs/>
        </w:rPr>
        <w:t>Woodland Creation Acc</w:t>
      </w:r>
      <w:r w:rsidR="00976AE7" w:rsidRPr="00E479B8">
        <w:rPr>
          <w:b/>
          <w:bCs/>
          <w:i/>
          <w:iCs/>
        </w:rPr>
        <w:t>elerator Fund</w:t>
      </w:r>
      <w:r w:rsidR="00976AE7" w:rsidRPr="00E479B8">
        <w:rPr>
          <w:b/>
          <w:bCs/>
        </w:rPr>
        <w:t xml:space="preserve"> it should be noted that we </w:t>
      </w:r>
      <w:r w:rsidR="00A327A7" w:rsidRPr="00E479B8">
        <w:rPr>
          <w:b/>
          <w:bCs/>
        </w:rPr>
        <w:t xml:space="preserve">also </w:t>
      </w:r>
      <w:r w:rsidR="00976AE7" w:rsidRPr="00E479B8">
        <w:rPr>
          <w:b/>
          <w:bCs/>
        </w:rPr>
        <w:t xml:space="preserve">welcome applications </w:t>
      </w:r>
      <w:r w:rsidR="00A327A7" w:rsidRPr="00E479B8">
        <w:rPr>
          <w:b/>
          <w:bCs/>
        </w:rPr>
        <w:t>that are based on individual trees</w:t>
      </w:r>
      <w:r w:rsidR="00D6143F" w:rsidRPr="00E479B8">
        <w:rPr>
          <w:b/>
          <w:bCs/>
        </w:rPr>
        <w:t>.</w:t>
      </w:r>
    </w:p>
    <w:p w14:paraId="3FB87658" w14:textId="77777777" w:rsidR="00FE2D81" w:rsidRPr="00413B17" w:rsidRDefault="00FE2D81" w:rsidP="00FE2D81">
      <w:pPr>
        <w:pStyle w:val="ListParagraph"/>
      </w:pPr>
    </w:p>
    <w:p w14:paraId="256AA2AB" w14:textId="3756B8E2" w:rsidR="00503101" w:rsidRPr="00413B17" w:rsidRDefault="00FE2D81" w:rsidP="00413B1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13B17">
        <w:t xml:space="preserve">In line with the </w:t>
      </w:r>
      <w:r w:rsidR="00595151" w:rsidRPr="00413B17">
        <w:t>g</w:t>
      </w:r>
      <w:r w:rsidRPr="00413B17">
        <w:t>overnment</w:t>
      </w:r>
      <w:r w:rsidR="00595151" w:rsidRPr="00413B17">
        <w:t>’</w:t>
      </w:r>
      <w:r w:rsidRPr="00413B17">
        <w:t xml:space="preserve">s levelling up agenda, we are also keen to support those </w:t>
      </w:r>
      <w:r w:rsidR="004C086B">
        <w:t xml:space="preserve">local </w:t>
      </w:r>
      <w:r w:rsidR="00595151" w:rsidRPr="00413B17">
        <w:t>a</w:t>
      </w:r>
      <w:r w:rsidR="00E611D0" w:rsidRPr="00413B17">
        <w:t>uthorities who have not</w:t>
      </w:r>
      <w:r w:rsidR="00B23823" w:rsidRPr="00413B17">
        <w:t xml:space="preserve"> been in a position to benefit from other NCF</w:t>
      </w:r>
      <w:r w:rsidR="00E611D0" w:rsidRPr="00413B17">
        <w:t xml:space="preserve"> </w:t>
      </w:r>
      <w:r w:rsidR="00A9639E" w:rsidRPr="00413B17">
        <w:t>funds in the past</w:t>
      </w:r>
      <w:r w:rsidR="0072356E" w:rsidRPr="00413B17">
        <w:t xml:space="preserve"> due to a lack of specialist staff capacity</w:t>
      </w:r>
      <w:r w:rsidR="00A9639E" w:rsidRPr="00413B17">
        <w:t>.</w:t>
      </w:r>
    </w:p>
    <w:p w14:paraId="29AE5593" w14:textId="77777777" w:rsidR="00690A06" w:rsidRPr="00690A06" w:rsidRDefault="00690A06" w:rsidP="00690A06">
      <w:pPr>
        <w:pStyle w:val="ListParagraph"/>
        <w:rPr>
          <w:sz w:val="24"/>
          <w:szCs w:val="24"/>
        </w:rPr>
      </w:pPr>
    </w:p>
    <w:p w14:paraId="6873BF84" w14:textId="41E14BE0" w:rsidR="00690A06" w:rsidRDefault="00524D1C" w:rsidP="00690A0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503101">
        <w:rPr>
          <w:b/>
          <w:bCs/>
          <w:sz w:val="24"/>
          <w:szCs w:val="24"/>
        </w:rPr>
        <w:t xml:space="preserve">Tree and </w:t>
      </w:r>
      <w:r w:rsidR="001868ED">
        <w:rPr>
          <w:b/>
          <w:bCs/>
          <w:sz w:val="24"/>
          <w:szCs w:val="24"/>
        </w:rPr>
        <w:t>w</w:t>
      </w:r>
      <w:r w:rsidRPr="00503101">
        <w:rPr>
          <w:b/>
          <w:bCs/>
          <w:sz w:val="24"/>
          <w:szCs w:val="24"/>
        </w:rPr>
        <w:t xml:space="preserve">oodland </w:t>
      </w:r>
      <w:r w:rsidR="001868ED">
        <w:rPr>
          <w:b/>
          <w:bCs/>
          <w:sz w:val="24"/>
          <w:szCs w:val="24"/>
        </w:rPr>
        <w:t>p</w:t>
      </w:r>
      <w:r w:rsidRPr="00503101">
        <w:rPr>
          <w:b/>
          <w:bCs/>
          <w:sz w:val="24"/>
          <w:szCs w:val="24"/>
        </w:rPr>
        <w:t xml:space="preserve">lanting </w:t>
      </w:r>
      <w:r w:rsidR="001868ED">
        <w:rPr>
          <w:b/>
          <w:bCs/>
          <w:sz w:val="24"/>
          <w:szCs w:val="24"/>
        </w:rPr>
        <w:t>c</w:t>
      </w:r>
      <w:r w:rsidRPr="00503101">
        <w:rPr>
          <w:b/>
          <w:bCs/>
          <w:sz w:val="24"/>
          <w:szCs w:val="24"/>
        </w:rPr>
        <w:t>ommitment</w:t>
      </w:r>
    </w:p>
    <w:p w14:paraId="73B61C70" w14:textId="77777777" w:rsidR="00C5650C" w:rsidRDefault="00C5650C" w:rsidP="00C5650C">
      <w:pPr>
        <w:pStyle w:val="ListParagraph"/>
        <w:rPr>
          <w:b/>
          <w:bCs/>
          <w:sz w:val="24"/>
          <w:szCs w:val="24"/>
        </w:rPr>
      </w:pPr>
    </w:p>
    <w:p w14:paraId="1D8E4CA6" w14:textId="491F1233" w:rsidR="00A9639E" w:rsidRPr="00602C39" w:rsidRDefault="004A32ED" w:rsidP="00413B17">
      <w:pPr>
        <w:pStyle w:val="ListParagraph"/>
        <w:numPr>
          <w:ilvl w:val="1"/>
          <w:numId w:val="1"/>
        </w:numPr>
      </w:pPr>
      <w:r w:rsidRPr="00413B17">
        <w:t xml:space="preserve">A key part of the EOI is for you to tell us </w:t>
      </w:r>
      <w:r w:rsidR="006B5618" w:rsidRPr="00413B17">
        <w:t>how many trees or hectares you will plant by 2025</w:t>
      </w:r>
      <w:r w:rsidR="00917767" w:rsidRPr="00413B17">
        <w:t xml:space="preserve"> which have been enabled by the </w:t>
      </w:r>
      <w:r w:rsidR="004C086B">
        <w:t>Fund</w:t>
      </w:r>
      <w:r w:rsidR="001E29F1" w:rsidRPr="00413B17">
        <w:t xml:space="preserve">. We are particularly looking for realistic </w:t>
      </w:r>
      <w:r w:rsidR="00A945ED" w:rsidRPr="00413B17">
        <w:t xml:space="preserve">and deliverable </w:t>
      </w:r>
      <w:r w:rsidR="001E29F1" w:rsidRPr="00413B17">
        <w:t>proposals</w:t>
      </w:r>
      <w:r w:rsidR="00595151" w:rsidRPr="00413B17">
        <w:t>,</w:t>
      </w:r>
      <w:r w:rsidR="00A945ED" w:rsidRPr="00413B17">
        <w:t xml:space="preserve"> so please</w:t>
      </w:r>
      <w:r w:rsidR="00A2391D" w:rsidRPr="00413B17">
        <w:t xml:space="preserve"> provide any justification for your estimates. In particular we want to know the number of trees / h</w:t>
      </w:r>
      <w:r w:rsidR="00C36926">
        <w:t>ectare</w:t>
      </w:r>
      <w:r w:rsidR="00A2391D" w:rsidRPr="00413B17">
        <w:t xml:space="preserve">s planted in the two planting seasons of </w:t>
      </w:r>
      <w:r w:rsidR="00E52CD0" w:rsidRPr="00413B17">
        <w:t>23/24 and 24/25 winters.</w:t>
      </w:r>
    </w:p>
    <w:p w14:paraId="2142DFBE" w14:textId="77777777" w:rsidR="00A9639E" w:rsidRDefault="00A9639E" w:rsidP="00A9639E">
      <w:pPr>
        <w:pStyle w:val="ListParagraph"/>
        <w:rPr>
          <w:sz w:val="24"/>
          <w:szCs w:val="24"/>
        </w:rPr>
      </w:pPr>
    </w:p>
    <w:p w14:paraId="7FC8989A" w14:textId="480A06F1" w:rsidR="00FE2D81" w:rsidRDefault="004C086B" w:rsidP="00FE2D8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Local a</w:t>
      </w:r>
      <w:r w:rsidR="00A9639E" w:rsidRPr="003673B1">
        <w:rPr>
          <w:b/>
          <w:bCs/>
          <w:sz w:val="24"/>
          <w:szCs w:val="24"/>
        </w:rPr>
        <w:t>uth</w:t>
      </w:r>
      <w:r w:rsidR="003673B1">
        <w:rPr>
          <w:b/>
          <w:bCs/>
          <w:sz w:val="24"/>
          <w:szCs w:val="24"/>
        </w:rPr>
        <w:t>o</w:t>
      </w:r>
      <w:r w:rsidR="00A9639E" w:rsidRPr="003673B1">
        <w:rPr>
          <w:b/>
          <w:bCs/>
          <w:sz w:val="24"/>
          <w:szCs w:val="24"/>
        </w:rPr>
        <w:t>r</w:t>
      </w:r>
      <w:r w:rsidR="003673B1">
        <w:rPr>
          <w:b/>
          <w:bCs/>
          <w:sz w:val="24"/>
          <w:szCs w:val="24"/>
        </w:rPr>
        <w:t>i</w:t>
      </w:r>
      <w:r w:rsidR="00A9639E" w:rsidRPr="003673B1">
        <w:rPr>
          <w:b/>
          <w:bCs/>
          <w:sz w:val="24"/>
          <w:szCs w:val="24"/>
        </w:rPr>
        <w:t>ties located within Community Forests</w:t>
      </w:r>
    </w:p>
    <w:p w14:paraId="0CC48E5C" w14:textId="298EA458" w:rsidR="0054245C" w:rsidRDefault="0054245C" w:rsidP="0054245C">
      <w:pPr>
        <w:pStyle w:val="ListParagraph"/>
        <w:rPr>
          <w:b/>
          <w:bCs/>
          <w:sz w:val="24"/>
          <w:szCs w:val="24"/>
        </w:rPr>
      </w:pPr>
    </w:p>
    <w:p w14:paraId="79FC0F60" w14:textId="4C30F827" w:rsidR="00A45395" w:rsidRDefault="00A61470" w:rsidP="0054245C">
      <w:pPr>
        <w:pStyle w:val="ListParagraph"/>
        <w:numPr>
          <w:ilvl w:val="1"/>
          <w:numId w:val="1"/>
        </w:numPr>
      </w:pPr>
      <w:r w:rsidRPr="00413B17">
        <w:t xml:space="preserve">If your </w:t>
      </w:r>
      <w:r w:rsidR="001868ED" w:rsidRPr="00413B17">
        <w:t>a</w:t>
      </w:r>
      <w:r w:rsidRPr="00413B17">
        <w:t>uthority is located within one of the</w:t>
      </w:r>
      <w:r w:rsidRPr="00413B17">
        <w:rPr>
          <w:b/>
          <w:bCs/>
        </w:rPr>
        <w:t xml:space="preserve"> </w:t>
      </w:r>
      <w:r w:rsidR="00426EA9" w:rsidRPr="00413B17">
        <w:t>Community Forests</w:t>
      </w:r>
      <w:r w:rsidR="002B6496">
        <w:t>,</w:t>
      </w:r>
      <w:r w:rsidR="0066605C" w:rsidRPr="00413B17">
        <w:t xml:space="preserve"> please discuss your proposal with the Community Forest Director</w:t>
      </w:r>
      <w:r w:rsidR="0054245C" w:rsidRPr="00413B17">
        <w:t xml:space="preserve"> and </w:t>
      </w:r>
      <w:r w:rsidR="004C0A15" w:rsidRPr="00413B17">
        <w:t>attach a l</w:t>
      </w:r>
      <w:r w:rsidR="001868ED" w:rsidRPr="00413B17">
        <w:t>e</w:t>
      </w:r>
      <w:r w:rsidR="004C0A15" w:rsidRPr="00413B17">
        <w:t>tter of support which confirms th</w:t>
      </w:r>
      <w:r w:rsidR="0024577E" w:rsidRPr="00413B17">
        <w:t>e need and that there is no double funding for the posts</w:t>
      </w:r>
      <w:r w:rsidR="00E41585">
        <w:t xml:space="preserve"> requested</w:t>
      </w:r>
      <w:r w:rsidR="0024577E" w:rsidRPr="00413B17">
        <w:t>.</w:t>
      </w:r>
      <w:r w:rsidR="00BA56A6">
        <w:t xml:space="preserve"> </w:t>
      </w:r>
    </w:p>
    <w:p w14:paraId="11092D89" w14:textId="77777777" w:rsidR="00A45395" w:rsidRDefault="00A45395" w:rsidP="001B20A7">
      <w:pPr>
        <w:pStyle w:val="ListParagraph"/>
        <w:ind w:left="644"/>
      </w:pPr>
    </w:p>
    <w:p w14:paraId="7C1A70FF" w14:textId="3C4882C2" w:rsidR="00A90424" w:rsidRDefault="00BA56A6" w:rsidP="00EA1979">
      <w:pPr>
        <w:pStyle w:val="ListParagraph"/>
        <w:ind w:left="644"/>
        <w:rPr>
          <w:i/>
          <w:iCs/>
        </w:rPr>
      </w:pPr>
      <w:r w:rsidRPr="001B20A7">
        <w:rPr>
          <w:i/>
          <w:iCs/>
        </w:rPr>
        <w:t>DEFRA reserves the right not</w:t>
      </w:r>
      <w:r w:rsidR="005B199D" w:rsidRPr="001B20A7">
        <w:rPr>
          <w:i/>
          <w:iCs/>
        </w:rPr>
        <w:t xml:space="preserve"> to make a</w:t>
      </w:r>
      <w:r w:rsidR="00807F95" w:rsidRPr="001B20A7">
        <w:rPr>
          <w:i/>
          <w:iCs/>
        </w:rPr>
        <w:t xml:space="preserve">n award </w:t>
      </w:r>
      <w:r w:rsidR="000D03D6" w:rsidRPr="001B20A7">
        <w:rPr>
          <w:i/>
          <w:iCs/>
        </w:rPr>
        <w:t xml:space="preserve">if the proposal </w:t>
      </w:r>
      <w:r w:rsidR="004322A5" w:rsidRPr="001B20A7">
        <w:rPr>
          <w:i/>
          <w:iCs/>
        </w:rPr>
        <w:t xml:space="preserve">does not </w:t>
      </w:r>
      <w:r w:rsidR="00563FF6" w:rsidRPr="001B20A7">
        <w:rPr>
          <w:i/>
          <w:iCs/>
        </w:rPr>
        <w:t>meet the objectives of a Community Forest Plan.</w:t>
      </w:r>
    </w:p>
    <w:p w14:paraId="16D31E92" w14:textId="77777777" w:rsidR="00EA1979" w:rsidRPr="00EA1979" w:rsidRDefault="00EA1979" w:rsidP="00EA1979">
      <w:pPr>
        <w:pStyle w:val="ListParagraph"/>
        <w:ind w:left="644"/>
        <w:rPr>
          <w:i/>
          <w:iCs/>
        </w:rPr>
      </w:pPr>
    </w:p>
    <w:p w14:paraId="1EEE5040" w14:textId="6B2764F3" w:rsidR="00A90424" w:rsidRDefault="00A90424" w:rsidP="00A9042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A90424">
        <w:rPr>
          <w:b/>
          <w:bCs/>
          <w:sz w:val="24"/>
          <w:szCs w:val="24"/>
        </w:rPr>
        <w:t>Recruitment</w:t>
      </w:r>
    </w:p>
    <w:p w14:paraId="6158B423" w14:textId="77777777" w:rsidR="00FE433B" w:rsidRDefault="00FE433B" w:rsidP="00FE433B">
      <w:pPr>
        <w:pStyle w:val="ListParagraph"/>
        <w:rPr>
          <w:b/>
          <w:bCs/>
          <w:sz w:val="24"/>
          <w:szCs w:val="24"/>
        </w:rPr>
      </w:pPr>
    </w:p>
    <w:p w14:paraId="19E321B7" w14:textId="506D43C6" w:rsidR="00A16B87" w:rsidRPr="00EA1979" w:rsidRDefault="00CE608C" w:rsidP="00EA197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13B17">
        <w:t xml:space="preserve">We are currently experiencing a national shortage in suitably qualified </w:t>
      </w:r>
      <w:r w:rsidR="005D3D68" w:rsidRPr="00413B17">
        <w:t>forestry specialists</w:t>
      </w:r>
      <w:r w:rsidR="00FE433B" w:rsidRPr="00413B17">
        <w:t>. Please consider this in your recruitment plans</w:t>
      </w:r>
      <w:r w:rsidR="004A1396" w:rsidRPr="00413B17">
        <w:t xml:space="preserve">. You might </w:t>
      </w:r>
      <w:r w:rsidR="00EB22C8" w:rsidRPr="00413B17">
        <w:t xml:space="preserve">consider up-skilling </w:t>
      </w:r>
      <w:r w:rsidR="001868ED" w:rsidRPr="00413B17">
        <w:t>p</w:t>
      </w:r>
      <w:r w:rsidR="00A67B5E" w:rsidRPr="00413B17">
        <w:t xml:space="preserve">roject </w:t>
      </w:r>
      <w:r w:rsidR="00C36926">
        <w:t>m</w:t>
      </w:r>
      <w:r w:rsidR="00A67B5E" w:rsidRPr="00413B17">
        <w:t xml:space="preserve">anagers </w:t>
      </w:r>
      <w:r w:rsidR="008D53F9" w:rsidRPr="00413B17">
        <w:t>and also engaging a specialist consultant or offering a</w:t>
      </w:r>
      <w:r w:rsidR="00D932A8">
        <w:t xml:space="preserve"> flexible</w:t>
      </w:r>
      <w:r w:rsidR="008D53F9" w:rsidRPr="00413B17">
        <w:t xml:space="preserve"> package that appeals to </w:t>
      </w:r>
      <w:r w:rsidR="00AE615B" w:rsidRPr="00413B17">
        <w:t>someone returning to work with a family etc.</w:t>
      </w:r>
      <w:r w:rsidR="00671219" w:rsidRPr="00413B17">
        <w:t xml:space="preserve"> Please tell us about any creative approaches you will take with recruitment</w:t>
      </w:r>
      <w:r w:rsidR="003949B0" w:rsidRPr="00413B17">
        <w:t>.</w:t>
      </w:r>
    </w:p>
    <w:p w14:paraId="0ACDEF34" w14:textId="77777777" w:rsidR="00EA1979" w:rsidRPr="00EA1979" w:rsidRDefault="00EA1979" w:rsidP="00EA1979">
      <w:pPr>
        <w:pStyle w:val="ListParagraph"/>
        <w:ind w:left="644"/>
        <w:rPr>
          <w:sz w:val="24"/>
          <w:szCs w:val="24"/>
        </w:rPr>
      </w:pPr>
    </w:p>
    <w:p w14:paraId="58717D22" w14:textId="78AE3C17" w:rsidR="00A16B87" w:rsidRDefault="00A16B87" w:rsidP="00A16B8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6186A">
        <w:rPr>
          <w:b/>
          <w:bCs/>
          <w:sz w:val="24"/>
          <w:szCs w:val="24"/>
        </w:rPr>
        <w:t xml:space="preserve">How do </w:t>
      </w:r>
      <w:r w:rsidR="004C086B">
        <w:rPr>
          <w:b/>
          <w:bCs/>
          <w:sz w:val="24"/>
          <w:szCs w:val="24"/>
        </w:rPr>
        <w:t xml:space="preserve">local </w:t>
      </w:r>
      <w:r w:rsidR="00CC201F" w:rsidRPr="0086186A">
        <w:rPr>
          <w:b/>
          <w:bCs/>
          <w:sz w:val="24"/>
          <w:szCs w:val="24"/>
        </w:rPr>
        <w:t>authorities apply?</w:t>
      </w:r>
    </w:p>
    <w:p w14:paraId="4F442C6D" w14:textId="77777777" w:rsidR="00224B7A" w:rsidRDefault="00224B7A" w:rsidP="00224B7A">
      <w:pPr>
        <w:pStyle w:val="ListParagraph"/>
        <w:rPr>
          <w:b/>
          <w:bCs/>
          <w:sz w:val="24"/>
          <w:szCs w:val="24"/>
        </w:rPr>
      </w:pPr>
    </w:p>
    <w:p w14:paraId="4B116EF9" w14:textId="603A372E" w:rsidR="00FA7F89" w:rsidRDefault="00FA7F89" w:rsidP="00E27096">
      <w:pPr>
        <w:pStyle w:val="ListParagraph"/>
        <w:numPr>
          <w:ilvl w:val="1"/>
          <w:numId w:val="1"/>
        </w:numPr>
      </w:pPr>
      <w:r>
        <w:t xml:space="preserve">Your </w:t>
      </w:r>
      <w:proofErr w:type="gramStart"/>
      <w:r>
        <w:t>Application</w:t>
      </w:r>
      <w:proofErr w:type="gramEnd"/>
      <w:r>
        <w:t xml:space="preserve"> </w:t>
      </w:r>
      <w:r w:rsidR="00EA1979">
        <w:t>will be submitted</w:t>
      </w:r>
      <w:r>
        <w:t xml:space="preserve"> via the e-Sourcing platform ‘Bravo’. You need to be registered to apply and can find the site here- </w:t>
      </w:r>
      <w:hyperlink r:id="rId8" w:history="1">
        <w:r w:rsidRPr="003E52B8">
          <w:rPr>
            <w:rStyle w:val="Hyperlink"/>
          </w:rPr>
          <w:t>https://defra.bravosolution.co.uk/web/login.html</w:t>
        </w:r>
      </w:hyperlink>
    </w:p>
    <w:p w14:paraId="3463D9C5" w14:textId="77777777" w:rsidR="00EA1979" w:rsidRDefault="00EA1979" w:rsidP="00EA1979">
      <w:pPr>
        <w:pStyle w:val="ListParagraph"/>
        <w:ind w:left="644"/>
      </w:pPr>
    </w:p>
    <w:p w14:paraId="79E25297" w14:textId="75A63048" w:rsidR="000A7386" w:rsidRPr="00EA1979" w:rsidRDefault="00FA7F89" w:rsidP="00224B7A">
      <w:pPr>
        <w:pStyle w:val="ListParagraph"/>
        <w:numPr>
          <w:ilvl w:val="1"/>
          <w:numId w:val="1"/>
        </w:numPr>
      </w:pPr>
      <w:r w:rsidRPr="00E87471">
        <w:t xml:space="preserve">Once registered, the ‘Invitation to Apply’ (ITA) can be accessed to view all relevant information and submit your application. </w:t>
      </w:r>
    </w:p>
    <w:p w14:paraId="5A7BBA9E" w14:textId="77777777" w:rsidR="00EA1979" w:rsidRDefault="00EA1979" w:rsidP="00EA1979">
      <w:pPr>
        <w:pStyle w:val="ListParagraph"/>
      </w:pPr>
    </w:p>
    <w:p w14:paraId="03973292" w14:textId="18D25B13" w:rsidR="00EA1979" w:rsidRPr="00224B7A" w:rsidRDefault="00EA1979" w:rsidP="00224B7A">
      <w:pPr>
        <w:pStyle w:val="ListParagraph"/>
        <w:numPr>
          <w:ilvl w:val="1"/>
          <w:numId w:val="1"/>
        </w:numPr>
      </w:pPr>
      <w:r>
        <w:t xml:space="preserve">Please review the ITA document carefully before submitting your </w:t>
      </w:r>
      <w:proofErr w:type="gramStart"/>
      <w:r>
        <w:t>Application</w:t>
      </w:r>
      <w:proofErr w:type="gramEnd"/>
      <w:r>
        <w:t xml:space="preserve"> following all instructions contained within.</w:t>
      </w:r>
      <w:r w:rsidR="000D22DF">
        <w:t xml:space="preserve"> The Application will consist of mandatory questions on Bravo, completion of the Expression of Interest form, a Commercial Questionnaire and Form of Application.</w:t>
      </w:r>
    </w:p>
    <w:p w14:paraId="08B3EEA8" w14:textId="77777777" w:rsidR="00D00BBE" w:rsidRDefault="00D00BBE" w:rsidP="00D00BBE">
      <w:pPr>
        <w:pStyle w:val="ListParagraph"/>
        <w:rPr>
          <w:sz w:val="24"/>
          <w:szCs w:val="24"/>
        </w:rPr>
      </w:pPr>
    </w:p>
    <w:p w14:paraId="2065A210" w14:textId="4092B7B6" w:rsidR="00A67B5E" w:rsidRDefault="00D00BBE" w:rsidP="00C3584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00BBE">
        <w:rPr>
          <w:b/>
          <w:bCs/>
          <w:sz w:val="24"/>
          <w:szCs w:val="24"/>
        </w:rPr>
        <w:t>Application period</w:t>
      </w:r>
    </w:p>
    <w:p w14:paraId="579E9376" w14:textId="77777777" w:rsidR="007E041F" w:rsidRPr="00D00BBE" w:rsidRDefault="007E041F" w:rsidP="007E041F">
      <w:pPr>
        <w:pStyle w:val="ListParagraph"/>
        <w:rPr>
          <w:b/>
          <w:bCs/>
          <w:sz w:val="24"/>
          <w:szCs w:val="24"/>
        </w:rPr>
      </w:pPr>
    </w:p>
    <w:p w14:paraId="41A00F48" w14:textId="3D96DB9B" w:rsidR="00BD3EEA" w:rsidRPr="001B20A7" w:rsidRDefault="00C745D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t xml:space="preserve">The application period will run for </w:t>
      </w:r>
      <w:r w:rsidR="002B6496">
        <w:t>four</w:t>
      </w:r>
      <w:r>
        <w:t xml:space="preserve"> weeks from</w:t>
      </w:r>
      <w:r w:rsidR="00CD685C">
        <w:t xml:space="preserve"> </w:t>
      </w:r>
      <w:r w:rsidR="00FA7F89">
        <w:t>13</w:t>
      </w:r>
      <w:r w:rsidR="00FA7F89" w:rsidRPr="00224B7A">
        <w:rPr>
          <w:vertAlign w:val="superscript"/>
        </w:rPr>
        <w:t>th</w:t>
      </w:r>
      <w:r w:rsidR="00FA7F89">
        <w:t xml:space="preserve"> June 2022.</w:t>
      </w:r>
      <w:r>
        <w:t xml:space="preserve"> </w:t>
      </w:r>
      <w:r w:rsidR="00FA7F89">
        <w:t>Applications must be submitted by the deadline set</w:t>
      </w:r>
      <w:r w:rsidR="00EA1979">
        <w:t xml:space="preserve"> in order</w:t>
      </w:r>
      <w:r w:rsidR="00FA7F89">
        <w:t xml:space="preserve"> to be considered. Applications</w:t>
      </w:r>
      <w:r>
        <w:t xml:space="preserve"> will </w:t>
      </w:r>
      <w:r w:rsidRPr="00224B7A">
        <w:rPr>
          <w:u w:val="single"/>
        </w:rPr>
        <w:t>not</w:t>
      </w:r>
      <w:r>
        <w:t xml:space="preserve"> be </w:t>
      </w:r>
      <w:r w:rsidR="00095B3B">
        <w:t>considered if they arrive outside of this period.</w:t>
      </w:r>
    </w:p>
    <w:p w14:paraId="1FE0451F" w14:textId="77777777" w:rsidR="00314BAD" w:rsidRPr="001B20A7" w:rsidRDefault="00314BAD" w:rsidP="001B20A7">
      <w:pPr>
        <w:pStyle w:val="ListParagraph"/>
        <w:ind w:left="644"/>
        <w:rPr>
          <w:sz w:val="24"/>
          <w:szCs w:val="24"/>
        </w:rPr>
      </w:pPr>
    </w:p>
    <w:p w14:paraId="409FB406" w14:textId="67F38CCD" w:rsidR="00345DAF" w:rsidRPr="00EA1979" w:rsidRDefault="00766A0B" w:rsidP="00EA197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B20A7">
        <w:rPr>
          <w:b/>
          <w:bCs/>
          <w:sz w:val="24"/>
          <w:szCs w:val="24"/>
        </w:rPr>
        <w:t xml:space="preserve">What happens once the </w:t>
      </w:r>
      <w:r w:rsidR="0051172E" w:rsidRPr="001B20A7">
        <w:rPr>
          <w:b/>
          <w:bCs/>
          <w:sz w:val="24"/>
          <w:szCs w:val="24"/>
        </w:rPr>
        <w:t>EOI has been submitted?</w:t>
      </w:r>
    </w:p>
    <w:p w14:paraId="64AD236A" w14:textId="18E375DA" w:rsidR="008855F4" w:rsidRDefault="00302886" w:rsidP="001B20A7">
      <w:pPr>
        <w:pStyle w:val="NormalWeb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B20A7">
        <w:rPr>
          <w:rFonts w:asciiTheme="minorHAnsi" w:hAnsiTheme="minorHAnsi" w:cstheme="minorHAnsi"/>
          <w:sz w:val="22"/>
          <w:szCs w:val="22"/>
        </w:rPr>
        <w:t xml:space="preserve">Once all of the </w:t>
      </w:r>
      <w:r w:rsidR="002B6496">
        <w:rPr>
          <w:rFonts w:asciiTheme="minorHAnsi" w:hAnsiTheme="minorHAnsi" w:cstheme="minorHAnsi"/>
          <w:sz w:val="22"/>
          <w:szCs w:val="22"/>
        </w:rPr>
        <w:t>EOIs</w:t>
      </w:r>
      <w:r w:rsidRPr="001B20A7">
        <w:rPr>
          <w:rFonts w:asciiTheme="minorHAnsi" w:hAnsiTheme="minorHAnsi" w:cstheme="minorHAnsi"/>
          <w:sz w:val="22"/>
          <w:szCs w:val="22"/>
        </w:rPr>
        <w:t xml:space="preserve"> have been submitted</w:t>
      </w:r>
      <w:r w:rsidR="002B6496">
        <w:rPr>
          <w:rFonts w:asciiTheme="minorHAnsi" w:hAnsiTheme="minorHAnsi" w:cstheme="minorHAnsi"/>
          <w:sz w:val="22"/>
          <w:szCs w:val="22"/>
        </w:rPr>
        <w:t>,</w:t>
      </w:r>
      <w:r w:rsidRPr="001B20A7">
        <w:rPr>
          <w:rFonts w:asciiTheme="minorHAnsi" w:hAnsiTheme="minorHAnsi" w:cstheme="minorHAnsi"/>
          <w:sz w:val="22"/>
          <w:szCs w:val="22"/>
        </w:rPr>
        <w:t xml:space="preserve"> we will lot applications</w:t>
      </w:r>
      <w:r w:rsidR="008855F4">
        <w:rPr>
          <w:rFonts w:asciiTheme="minorHAnsi" w:hAnsiTheme="minorHAnsi" w:cstheme="minorHAnsi"/>
          <w:sz w:val="22"/>
          <w:szCs w:val="22"/>
        </w:rPr>
        <w:t xml:space="preserve"> into</w:t>
      </w:r>
      <w:r w:rsidR="00A03BA3">
        <w:rPr>
          <w:rFonts w:asciiTheme="minorHAnsi" w:hAnsiTheme="minorHAnsi" w:cstheme="minorHAnsi"/>
          <w:sz w:val="22"/>
          <w:szCs w:val="22"/>
        </w:rPr>
        <w:t>:</w:t>
      </w:r>
    </w:p>
    <w:p w14:paraId="7A79739B" w14:textId="6BBF5D45" w:rsidR="008855F4" w:rsidRDefault="00436567" w:rsidP="00A03BA3">
      <w:pPr>
        <w:pStyle w:val="NormalWeb"/>
        <w:ind w:left="644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8855F4">
        <w:rPr>
          <w:rFonts w:asciiTheme="minorHAnsi" w:hAnsiTheme="minorHAnsi" w:cstheme="minorHAnsi"/>
          <w:sz w:val="22"/>
          <w:szCs w:val="22"/>
        </w:rPr>
        <w:t>) rural</w:t>
      </w:r>
    </w:p>
    <w:p w14:paraId="451B8C53" w14:textId="35F7E27B" w:rsidR="008855F4" w:rsidRDefault="00436567" w:rsidP="00A03BA3">
      <w:pPr>
        <w:pStyle w:val="NormalWeb"/>
        <w:ind w:left="64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</w:t>
      </w:r>
      <w:r w:rsidR="008855F4">
        <w:rPr>
          <w:rFonts w:asciiTheme="minorHAnsi" w:hAnsiTheme="minorHAnsi" w:cstheme="minorHAnsi"/>
          <w:sz w:val="22"/>
          <w:szCs w:val="22"/>
        </w:rPr>
        <w:t>) urban</w:t>
      </w:r>
    </w:p>
    <w:p w14:paraId="354AA5A0" w14:textId="6ECA8FA0" w:rsidR="008855F4" w:rsidRDefault="00436567" w:rsidP="00A03BA3">
      <w:pPr>
        <w:pStyle w:val="NormalWeb"/>
        <w:ind w:left="64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iii</w:t>
      </w:r>
      <w:r w:rsidR="008855F4">
        <w:rPr>
          <w:rFonts w:asciiTheme="minorHAnsi" w:hAnsiTheme="minorHAnsi" w:cstheme="minorHAnsi"/>
          <w:sz w:val="22"/>
          <w:szCs w:val="22"/>
        </w:rPr>
        <w:t>) mixed</w:t>
      </w:r>
    </w:p>
    <w:p w14:paraId="1B72CEA1" w14:textId="0F357749" w:rsidR="00A03BA3" w:rsidRDefault="00E64BD6" w:rsidP="00A03BA3">
      <w:pPr>
        <w:pStyle w:val="NormalWeb"/>
        <w:ind w:left="64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By</w:t>
      </w:r>
      <w:r w:rsidR="008855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855F4">
        <w:rPr>
          <w:rFonts w:asciiTheme="minorHAnsi" w:hAnsiTheme="minorHAnsi" w:cstheme="minorHAnsi"/>
          <w:sz w:val="22"/>
          <w:szCs w:val="22"/>
        </w:rPr>
        <w:t>lotting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your </w:t>
      </w:r>
      <w:proofErr w:type="gramStart"/>
      <w:r>
        <w:rPr>
          <w:rFonts w:asciiTheme="minorHAnsi" w:hAnsiTheme="minorHAnsi" w:cstheme="minorHAnsi"/>
          <w:sz w:val="22"/>
          <w:szCs w:val="22"/>
        </w:rPr>
        <w:t>Application</w:t>
      </w:r>
      <w:proofErr w:type="gramEnd"/>
      <w:r w:rsidR="00302886" w:rsidRPr="001B20A7">
        <w:rPr>
          <w:rFonts w:asciiTheme="minorHAnsi" w:hAnsiTheme="minorHAnsi" w:cstheme="minorHAnsi"/>
          <w:sz w:val="22"/>
          <w:szCs w:val="22"/>
        </w:rPr>
        <w:t xml:space="preserve"> according to the proportion of urban planting</w:t>
      </w:r>
      <w:r>
        <w:rPr>
          <w:rFonts w:asciiTheme="minorHAnsi" w:hAnsiTheme="minorHAnsi" w:cstheme="minorHAnsi"/>
          <w:sz w:val="22"/>
          <w:szCs w:val="22"/>
        </w:rPr>
        <w:t xml:space="preserve">, it can be assessed with like for like Applications. This ensures </w:t>
      </w:r>
      <w:r w:rsidR="00EA1979">
        <w:rPr>
          <w:rFonts w:asciiTheme="minorHAnsi" w:hAnsiTheme="minorHAnsi" w:cstheme="minorHAnsi"/>
          <w:sz w:val="22"/>
          <w:szCs w:val="22"/>
        </w:rPr>
        <w:t>a competitive bid process</w:t>
      </w:r>
      <w:r>
        <w:rPr>
          <w:rFonts w:asciiTheme="minorHAnsi" w:hAnsiTheme="minorHAnsi" w:cstheme="minorHAnsi"/>
          <w:sz w:val="22"/>
          <w:szCs w:val="22"/>
        </w:rPr>
        <w:t>.</w:t>
      </w:r>
      <w:r w:rsidR="008855F4">
        <w:rPr>
          <w:rFonts w:asciiTheme="minorHAnsi" w:hAnsiTheme="minorHAnsi" w:cstheme="minorHAnsi"/>
          <w:sz w:val="22"/>
          <w:szCs w:val="22"/>
        </w:rPr>
        <w:t xml:space="preserve"> The aim is to evenly </w:t>
      </w:r>
      <w:r w:rsidR="00FA7F89">
        <w:rPr>
          <w:rFonts w:asciiTheme="minorHAnsi" w:hAnsiTheme="minorHAnsi" w:cstheme="minorHAnsi"/>
          <w:sz w:val="22"/>
          <w:szCs w:val="22"/>
        </w:rPr>
        <w:t>allocate funding</w:t>
      </w:r>
      <w:r>
        <w:rPr>
          <w:rFonts w:asciiTheme="minorHAnsi" w:hAnsiTheme="minorHAnsi" w:cstheme="minorHAnsi"/>
          <w:sz w:val="22"/>
          <w:szCs w:val="22"/>
        </w:rPr>
        <w:t xml:space="preserve"> across the lots,</w:t>
      </w:r>
      <w:r w:rsidR="00A03BA3">
        <w:rPr>
          <w:rFonts w:asciiTheme="minorHAnsi" w:hAnsiTheme="minorHAnsi" w:cstheme="minorHAnsi"/>
          <w:sz w:val="22"/>
          <w:szCs w:val="22"/>
        </w:rPr>
        <w:t xml:space="preserve"> though we reserve the right </w:t>
      </w:r>
      <w:r w:rsidR="00EA1979">
        <w:rPr>
          <w:rFonts w:asciiTheme="minorHAnsi" w:hAnsiTheme="minorHAnsi" w:cstheme="minorHAnsi"/>
          <w:sz w:val="22"/>
          <w:szCs w:val="22"/>
        </w:rPr>
        <w:t>to base the final allocation upon Applications received</w:t>
      </w:r>
      <w:r w:rsidR="00A03BA3">
        <w:rPr>
          <w:rFonts w:asciiTheme="minorHAnsi" w:hAnsiTheme="minorHAnsi" w:cstheme="minorHAnsi"/>
          <w:sz w:val="22"/>
          <w:szCs w:val="22"/>
        </w:rPr>
        <w:t xml:space="preserve"> </w:t>
      </w:r>
      <w:r w:rsidR="00EA1979">
        <w:rPr>
          <w:rFonts w:asciiTheme="minorHAnsi" w:hAnsiTheme="minorHAnsi" w:cstheme="minorHAnsi"/>
          <w:sz w:val="22"/>
          <w:szCs w:val="22"/>
        </w:rPr>
        <w:t xml:space="preserve">to </w:t>
      </w:r>
      <w:r w:rsidR="00A03BA3">
        <w:rPr>
          <w:rFonts w:asciiTheme="minorHAnsi" w:hAnsiTheme="minorHAnsi" w:cstheme="minorHAnsi"/>
          <w:sz w:val="22"/>
          <w:szCs w:val="22"/>
        </w:rPr>
        <w:t>achieve</w:t>
      </w:r>
      <w:r w:rsidR="00EA1979">
        <w:rPr>
          <w:rFonts w:asciiTheme="minorHAnsi" w:hAnsiTheme="minorHAnsi" w:cstheme="minorHAnsi"/>
          <w:sz w:val="22"/>
          <w:szCs w:val="22"/>
        </w:rPr>
        <w:t xml:space="preserve"> the </w:t>
      </w:r>
      <w:r w:rsidR="00A03BA3">
        <w:rPr>
          <w:rFonts w:asciiTheme="minorHAnsi" w:hAnsiTheme="minorHAnsi" w:cstheme="minorHAnsi"/>
          <w:sz w:val="22"/>
          <w:szCs w:val="22"/>
        </w:rPr>
        <w:t>desired outcomes</w:t>
      </w:r>
      <w:r w:rsidR="00FA7F89">
        <w:rPr>
          <w:rFonts w:asciiTheme="minorHAnsi" w:hAnsiTheme="minorHAnsi" w:cstheme="minorHAnsi"/>
          <w:sz w:val="22"/>
          <w:szCs w:val="22"/>
        </w:rPr>
        <w:t xml:space="preserve"> of this fund</w:t>
      </w:r>
      <w:r w:rsidR="00A03BA3">
        <w:rPr>
          <w:rFonts w:asciiTheme="minorHAnsi" w:hAnsiTheme="minorHAnsi" w:cstheme="minorHAnsi"/>
          <w:sz w:val="22"/>
          <w:szCs w:val="22"/>
        </w:rPr>
        <w:t>.</w:t>
      </w:r>
    </w:p>
    <w:p w14:paraId="0C13109D" w14:textId="112DE285" w:rsidR="00302886" w:rsidRPr="001B20A7" w:rsidRDefault="00302886" w:rsidP="00224B7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1B20A7">
        <w:rPr>
          <w:rFonts w:asciiTheme="minorHAnsi" w:hAnsiTheme="minorHAnsi" w:cstheme="minorHAnsi"/>
          <w:sz w:val="22"/>
          <w:szCs w:val="22"/>
        </w:rPr>
        <w:t xml:space="preserve">An </w:t>
      </w:r>
      <w:r w:rsidR="00FA7F89">
        <w:rPr>
          <w:rFonts w:asciiTheme="minorHAnsi" w:hAnsiTheme="minorHAnsi" w:cstheme="minorHAnsi"/>
          <w:sz w:val="22"/>
          <w:szCs w:val="22"/>
        </w:rPr>
        <w:t>assessment will be made</w:t>
      </w:r>
      <w:r w:rsidRPr="001B20A7">
        <w:rPr>
          <w:rFonts w:asciiTheme="minorHAnsi" w:hAnsiTheme="minorHAnsi" w:cstheme="minorHAnsi"/>
          <w:sz w:val="22"/>
          <w:szCs w:val="22"/>
        </w:rPr>
        <w:t xml:space="preserve"> against the following three primary </w:t>
      </w:r>
      <w:r w:rsidR="00FA7F89">
        <w:rPr>
          <w:rFonts w:asciiTheme="minorHAnsi" w:hAnsiTheme="minorHAnsi" w:cstheme="minorHAnsi"/>
          <w:sz w:val="22"/>
          <w:szCs w:val="22"/>
        </w:rPr>
        <w:t>areas</w:t>
      </w:r>
      <w:r w:rsidR="00EA1979">
        <w:rPr>
          <w:rFonts w:asciiTheme="minorHAnsi" w:hAnsiTheme="minorHAnsi" w:cstheme="minorHAnsi"/>
          <w:sz w:val="22"/>
          <w:szCs w:val="22"/>
        </w:rPr>
        <w:t>:</w:t>
      </w:r>
    </w:p>
    <w:p w14:paraId="527107E3" w14:textId="77777777" w:rsidR="00302886" w:rsidRDefault="00302886" w:rsidP="00302886">
      <w:pPr>
        <w:pStyle w:val="ListParagraph"/>
        <w:numPr>
          <w:ilvl w:val="0"/>
          <w:numId w:val="7"/>
        </w:numPr>
      </w:pPr>
      <w:r>
        <w:t>Evidence of need</w:t>
      </w:r>
    </w:p>
    <w:p w14:paraId="554879CA" w14:textId="77777777" w:rsidR="00302886" w:rsidRDefault="00302886" w:rsidP="00302886">
      <w:pPr>
        <w:pStyle w:val="ListParagraph"/>
        <w:numPr>
          <w:ilvl w:val="0"/>
          <w:numId w:val="7"/>
        </w:numPr>
      </w:pPr>
      <w:r>
        <w:t>Commitment to planting by 2025</w:t>
      </w:r>
    </w:p>
    <w:p w14:paraId="58750A8E" w14:textId="79237884" w:rsidR="00302886" w:rsidRDefault="00302886" w:rsidP="00302886">
      <w:pPr>
        <w:pStyle w:val="ListParagraph"/>
        <w:numPr>
          <w:ilvl w:val="0"/>
          <w:numId w:val="7"/>
        </w:numPr>
      </w:pPr>
      <w:r>
        <w:t>A deliverability assessment</w:t>
      </w:r>
    </w:p>
    <w:p w14:paraId="60D34E2C" w14:textId="77777777" w:rsidR="003B25F5" w:rsidRDefault="003B25F5" w:rsidP="001B20A7">
      <w:pPr>
        <w:pStyle w:val="ListParagraph"/>
      </w:pPr>
    </w:p>
    <w:p w14:paraId="0882F4A6" w14:textId="7FA270E6" w:rsidR="00B21C39" w:rsidRDefault="00302886" w:rsidP="00413B17">
      <w:pPr>
        <w:pStyle w:val="ListParagraph"/>
        <w:ind w:left="644"/>
      </w:pPr>
      <w:r>
        <w:t>A</w:t>
      </w:r>
      <w:r w:rsidR="005C6A5A">
        <w:t>n Advisory</w:t>
      </w:r>
      <w:r>
        <w:t xml:space="preserve"> Board comprising of subject matter experts will be involved in the final selection and assessment. This is a competitive bid process and we are hoping to fund at least 50 </w:t>
      </w:r>
      <w:r w:rsidR="004C086B">
        <w:t xml:space="preserve">local </w:t>
      </w:r>
      <w:r>
        <w:t xml:space="preserve">authorities. We anticipate that the assessment process will take no more than </w:t>
      </w:r>
      <w:r w:rsidR="002B6496">
        <w:t>two</w:t>
      </w:r>
      <w:r>
        <w:t xml:space="preserve"> weeks</w:t>
      </w:r>
    </w:p>
    <w:p w14:paraId="670AFA2E" w14:textId="675D7CA0" w:rsidR="00A90424" w:rsidRPr="00BD3EEA" w:rsidRDefault="00095B3B" w:rsidP="00413B17">
      <w:pPr>
        <w:pStyle w:val="ListParagraph"/>
        <w:ind w:left="644"/>
      </w:pPr>
      <w:r>
        <w:t xml:space="preserve"> </w:t>
      </w:r>
    </w:p>
    <w:p w14:paraId="1C557BED" w14:textId="69C2C182" w:rsidR="00CA56F2" w:rsidRDefault="00B21C39" w:rsidP="006B218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Furth</w:t>
      </w:r>
      <w:r w:rsidR="006A3335">
        <w:rPr>
          <w:b/>
          <w:bCs/>
          <w:sz w:val="24"/>
          <w:szCs w:val="24"/>
        </w:rPr>
        <w:t>er support</w:t>
      </w:r>
    </w:p>
    <w:p w14:paraId="27148A74" w14:textId="77777777" w:rsidR="0017564B" w:rsidRPr="00C92074" w:rsidRDefault="0017564B" w:rsidP="0017564B">
      <w:pPr>
        <w:pStyle w:val="ListParagraph"/>
        <w:rPr>
          <w:b/>
          <w:bCs/>
          <w:sz w:val="24"/>
          <w:szCs w:val="24"/>
        </w:rPr>
      </w:pPr>
    </w:p>
    <w:p w14:paraId="192BC5B0" w14:textId="435572DC" w:rsidR="006B2183" w:rsidRDefault="003064AB" w:rsidP="0017564B">
      <w:pPr>
        <w:pStyle w:val="ListParagraph"/>
        <w:numPr>
          <w:ilvl w:val="1"/>
          <w:numId w:val="1"/>
        </w:numPr>
      </w:pPr>
      <w:r>
        <w:t xml:space="preserve">See </w:t>
      </w:r>
      <w:hyperlink r:id="rId9" w:history="1">
        <w:r w:rsidRPr="001A0013">
          <w:rPr>
            <w:rStyle w:val="Hyperlink"/>
          </w:rPr>
          <w:t>https://www.adeptnet.org.uk/projects/woodland-creation-accelerator-fund</w:t>
        </w:r>
      </w:hyperlink>
      <w:r>
        <w:t xml:space="preserve"> to view a joint webinar between ADEPT and Forestry Commission on WCAF.</w:t>
      </w:r>
    </w:p>
    <w:p w14:paraId="0902CF44" w14:textId="77777777" w:rsidR="00A4463D" w:rsidRPr="00413B17" w:rsidRDefault="00A4463D" w:rsidP="001B20A7">
      <w:pPr>
        <w:pStyle w:val="ListParagraph"/>
        <w:ind w:left="644"/>
      </w:pPr>
    </w:p>
    <w:p w14:paraId="1BEFBE86" w14:textId="1E41B60A" w:rsidR="0017564B" w:rsidRPr="00011617" w:rsidRDefault="0017564B" w:rsidP="0017564B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r w:rsidRPr="00413B17">
        <w:t xml:space="preserve"> </w:t>
      </w:r>
      <w:r w:rsidR="009658A9" w:rsidRPr="00D52A4E">
        <w:rPr>
          <w:rFonts w:cstheme="minorHAnsi"/>
        </w:rPr>
        <w:t>If you have any specific enquiries not covered by the above information or the FAQ document</w:t>
      </w:r>
      <w:r w:rsidR="00FA7F89">
        <w:rPr>
          <w:rFonts w:cstheme="minorHAnsi"/>
        </w:rPr>
        <w:t>s</w:t>
      </w:r>
      <w:r w:rsidR="00EA1979">
        <w:rPr>
          <w:rFonts w:cstheme="minorHAnsi"/>
        </w:rPr>
        <w:t xml:space="preserve"> </w:t>
      </w:r>
      <w:r w:rsidR="009658A9" w:rsidRPr="00D52A4E">
        <w:rPr>
          <w:rFonts w:cstheme="minorHAnsi"/>
        </w:rPr>
        <w:t xml:space="preserve">for applicants, please </w:t>
      </w:r>
      <w:r w:rsidR="001C040C">
        <w:rPr>
          <w:rFonts w:cstheme="minorHAnsi"/>
        </w:rPr>
        <w:t>contact via Bravo.</w:t>
      </w:r>
    </w:p>
    <w:p w14:paraId="5C1BAC16" w14:textId="77777777" w:rsidR="007F1D40" w:rsidRDefault="007F1D40" w:rsidP="00011617">
      <w:pPr>
        <w:pStyle w:val="ListParagraph"/>
      </w:pPr>
    </w:p>
    <w:p w14:paraId="3A013DCC" w14:textId="582204EC" w:rsidR="00224B7A" w:rsidRDefault="007F1D40" w:rsidP="00224B7A">
      <w:pPr>
        <w:pStyle w:val="ListParagraph"/>
        <w:numPr>
          <w:ilvl w:val="1"/>
          <w:numId w:val="1"/>
        </w:numPr>
      </w:pPr>
      <w:r>
        <w:t xml:space="preserve">Successful applicants </w:t>
      </w:r>
      <w:r w:rsidR="008E1E72">
        <w:t>will be required to take part in</w:t>
      </w:r>
      <w:r w:rsidR="007F6F7D">
        <w:t xml:space="preserve"> </w:t>
      </w:r>
      <w:r w:rsidR="008E1E72">
        <w:t>a programme of</w:t>
      </w:r>
      <w:r w:rsidR="007F6F7D">
        <w:t xml:space="preserve"> </w:t>
      </w:r>
      <w:r w:rsidR="008E1E72">
        <w:t>monitoring and</w:t>
      </w:r>
      <w:r w:rsidR="007F6F7D">
        <w:t xml:space="preserve"> evaluation</w:t>
      </w:r>
      <w:r w:rsidR="00011617">
        <w:t>.</w:t>
      </w:r>
      <w:r w:rsidR="00224B7A">
        <w:t xml:space="preserve"> This will be conducted by </w:t>
      </w:r>
      <w:r w:rsidR="00224B7A" w:rsidRPr="00224B7A">
        <w:t>The Association of Directors of Environment, Economy, Planning and Transport</w:t>
      </w:r>
      <w:r w:rsidR="00224B7A">
        <w:t xml:space="preserve"> (ADEPT) to the end of the period of the Nature for Climate Fund programme and will capture the impact of this funding on accelerating tree planting and woodland creation. </w:t>
      </w:r>
    </w:p>
    <w:p w14:paraId="72D29188" w14:textId="77777777" w:rsidR="00224B7A" w:rsidRDefault="00224B7A" w:rsidP="00224B7A">
      <w:pPr>
        <w:pStyle w:val="ListParagraph"/>
      </w:pPr>
    </w:p>
    <w:p w14:paraId="54BC7029" w14:textId="5FC1780C" w:rsidR="00224B7A" w:rsidRDefault="00224B7A" w:rsidP="00224B7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Awards</w:t>
      </w:r>
    </w:p>
    <w:p w14:paraId="1C274C4A" w14:textId="77777777" w:rsidR="00D73DE2" w:rsidRDefault="00D73DE2" w:rsidP="00D73DE2">
      <w:pPr>
        <w:pStyle w:val="ListParagraph"/>
        <w:rPr>
          <w:b/>
          <w:bCs/>
          <w:sz w:val="24"/>
          <w:szCs w:val="24"/>
        </w:rPr>
      </w:pPr>
    </w:p>
    <w:p w14:paraId="1B30B316" w14:textId="549B76AD" w:rsidR="00602C39" w:rsidRPr="00224B7A" w:rsidRDefault="004B2852" w:rsidP="00224B7A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t>Awards will be made to successful Applicants</w:t>
      </w:r>
      <w:r w:rsidR="003C6AA3">
        <w:t xml:space="preserve"> (subject to satisfying due diligence checks)</w:t>
      </w:r>
      <w:r>
        <w:t xml:space="preserve"> once the Evaluation of Applications is complete and the Grant Determination Letter and Memorandum of Understanding have been agreed been signed by all parties. </w:t>
      </w:r>
      <w:r w:rsidR="00224B7A">
        <w:rPr>
          <w:b/>
          <w:bCs/>
          <w:sz w:val="24"/>
          <w:szCs w:val="24"/>
        </w:rPr>
        <w:t xml:space="preserve"> </w:t>
      </w:r>
      <w:r w:rsidR="00602C39" w:rsidRPr="00224B7A">
        <w:rPr>
          <w:b/>
          <w:bCs/>
          <w:sz w:val="24"/>
          <w:szCs w:val="24"/>
        </w:rPr>
        <w:br w:type="page"/>
      </w:r>
    </w:p>
    <w:p w14:paraId="7FE7764E" w14:textId="77777777" w:rsidR="00A40C0B" w:rsidRDefault="00A40C0B" w:rsidP="00A40C0B">
      <w:pPr>
        <w:jc w:val="center"/>
        <w:rPr>
          <w:b/>
          <w:bCs/>
          <w:sz w:val="28"/>
          <w:szCs w:val="28"/>
        </w:rPr>
      </w:pPr>
      <w:r w:rsidRPr="006A6FC5">
        <w:rPr>
          <w:b/>
          <w:bCs/>
          <w:sz w:val="28"/>
          <w:szCs w:val="28"/>
        </w:rPr>
        <w:lastRenderedPageBreak/>
        <w:t>Woodland Creation Accelerator Fund (WCAF)</w:t>
      </w:r>
    </w:p>
    <w:p w14:paraId="6DB28CF6" w14:textId="555C48E8" w:rsidR="00A40C0B" w:rsidRDefault="00A40C0B" w:rsidP="00A40C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Expression of Interest </w:t>
      </w:r>
      <w:r w:rsidR="003C6AA3">
        <w:rPr>
          <w:b/>
          <w:bCs/>
          <w:sz w:val="28"/>
          <w:szCs w:val="28"/>
        </w:rPr>
        <w:t>Form</w:t>
      </w:r>
    </w:p>
    <w:p w14:paraId="3F4661B0" w14:textId="5C9BCA75" w:rsidR="003C6AA3" w:rsidRDefault="003C6AA3" w:rsidP="00A40C0B">
      <w:pPr>
        <w:jc w:val="center"/>
        <w:rPr>
          <w:b/>
          <w:bCs/>
          <w:sz w:val="28"/>
          <w:szCs w:val="28"/>
        </w:rPr>
      </w:pPr>
      <w:r w:rsidRPr="003C6AA3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FB2DBF2" wp14:editId="61BB5855">
                <wp:simplePos x="0" y="0"/>
                <wp:positionH relativeFrom="column">
                  <wp:posOffset>356235</wp:posOffset>
                </wp:positionH>
                <wp:positionV relativeFrom="paragraph">
                  <wp:posOffset>182880</wp:posOffset>
                </wp:positionV>
                <wp:extent cx="4726305" cy="284480"/>
                <wp:effectExtent l="0" t="0" r="17145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630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65160" w14:textId="28D3B40C" w:rsidR="003C6AA3" w:rsidRDefault="003C6AA3" w:rsidP="003C6AA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Please add your Applicant Name here</w:t>
                            </w:r>
                          </w:p>
                          <w:p w14:paraId="75854CA1" w14:textId="36990EA6" w:rsidR="003C6AA3" w:rsidRDefault="003C6A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2DB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05pt;margin-top:14.4pt;width:372.15pt;height:22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vdtEQIAAB8EAAAOAAAAZHJzL2Uyb0RvYy54bWysU21v2yAQ/j5p/wHxfbHjOW1qxam6dJkm&#10;dS9Stx+AMY7RgGNAYne/vgdO06jbvkzjA+K44+HuuedW16NW5CCcl2BqOp/llAjDoZVmV9Pv37Zv&#10;lpT4wEzLFBhR0wfh6fX69avVYCtRQA+qFY4giPHVYGvah2CrLPO8F5r5GVhh0NmB0yyg6XZZ69iA&#10;6FplRZ5fZAO41jrgwnu8vZ2cdJ3wu07w8KXrvAhE1RRzC2l3aW/inq1XrNo5ZnvJj2mwf8hCM2nw&#10;0xPULQuM7J38DUpL7sBDF2YcdAZdJ7lINWA18/xFNfc9syLVguR4e6LJ/z9Y/vlwb786EsZ3MGID&#10;UxHe3gH/4YmBTc/MTtw4B0MvWIsfzyNl2WB9dXwaqfaVjyDN8AlabDLbB0hAY+d0ZAXrJIiODXg4&#10;kS7GQDhelpfFxdt8QQlHX7Esy2XqSsaqp9fW+fBBgCbxUFOHTU3o7HDnQ8yGVU8h8TMPSrZbqVQy&#10;3K7ZKEcODAWwTSsV8CJMGTLU9GpRLCYC/gqRp/UnCC0DKllJXdPlKYhVkbb3pk06C0yq6YwpK3Pk&#10;MVI3kRjGZsTAyGcD7QMy6mBSLE4YHnpwvygZUK019T/3zAlK1EeDXbmal2WUdzLKxWWBhjv3NOce&#10;ZjhC1TRQMh03IY1EJMzADXavk4nY50yOuaIKE9/HiYkyP7dT1PNcrx8BAAD//wMAUEsDBBQABgAI&#10;AAAAIQBXcGfr3gAAAAgBAAAPAAAAZHJzL2Rvd25yZXYueG1sTI9LT8MwEITvSPwHa5G4IGr3QRpC&#10;NhVCAsENCoKrG2+TCD9C7Kbh37Oc4Dia0cw35WZyVow0xC54hPlMgSBfB9P5BuHt9f4yBxGT9kbb&#10;4AnhmyJsqtOTUhcmHP0LjdvUCC7xsdAIbUp9IWWsW3I6zkJPnr19GJxOLIdGmkEfudxZuVAqk053&#10;nhda3dNdS/Xn9uAQ8tXj+BGfls/vdba31+liPT58DYjnZ9PtDYhEU/oLwy8+o0PFTLtw8CYKi3CV&#10;zTmJsMj5Afu5UisQO4T1MgNZlfL/geoHAAD//wMAUEsBAi0AFAAGAAgAAAAhALaDOJL+AAAA4QEA&#10;ABMAAAAAAAAAAAAAAAAAAAAAAFtDb250ZW50X1R5cGVzXS54bWxQSwECLQAUAAYACAAAACEAOP0h&#10;/9YAAACUAQAACwAAAAAAAAAAAAAAAAAvAQAAX3JlbHMvLnJlbHNQSwECLQAUAAYACAAAACEAgub3&#10;bRECAAAfBAAADgAAAAAAAAAAAAAAAAAuAgAAZHJzL2Uyb0RvYy54bWxQSwECLQAUAAYACAAAACEA&#10;V3Bn694AAAAIAQAADwAAAAAAAAAAAAAAAABrBAAAZHJzL2Rvd25yZXYueG1sUEsFBgAAAAAEAAQA&#10;8wAAAHYFAAAAAA==&#10;">
                <v:textbox>
                  <w:txbxContent>
                    <w:p w14:paraId="43E65160" w14:textId="28D3B40C" w:rsidR="003C6AA3" w:rsidRDefault="003C6AA3" w:rsidP="003C6AA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Please add your Applicant Name here</w:t>
                      </w:r>
                    </w:p>
                    <w:p w14:paraId="75854CA1" w14:textId="36990EA6" w:rsidR="003C6AA3" w:rsidRDefault="003C6AA3"/>
                  </w:txbxContent>
                </v:textbox>
                <w10:wrap type="square"/>
              </v:shape>
            </w:pict>
          </mc:Fallback>
        </mc:AlternateContent>
      </w:r>
    </w:p>
    <w:p w14:paraId="7D0517C0" w14:textId="77777777" w:rsidR="003C6AA3" w:rsidRDefault="003C6AA3" w:rsidP="00A40C0B">
      <w:pPr>
        <w:rPr>
          <w:b/>
          <w:bCs/>
          <w:sz w:val="24"/>
          <w:szCs w:val="24"/>
        </w:rPr>
      </w:pPr>
    </w:p>
    <w:p w14:paraId="4E4B3753" w14:textId="7A39231D" w:rsidR="00883C02" w:rsidRDefault="00A40C0B" w:rsidP="00A40C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Section 1</w:t>
      </w:r>
      <w:r w:rsidR="003C6AA3">
        <w:rPr>
          <w:b/>
          <w:bCs/>
          <w:sz w:val="24"/>
          <w:szCs w:val="24"/>
        </w:rPr>
        <w:t xml:space="preserve">: </w:t>
      </w:r>
      <w:r w:rsidR="00C0732A">
        <w:rPr>
          <w:b/>
          <w:bCs/>
          <w:sz w:val="24"/>
          <w:szCs w:val="24"/>
        </w:rPr>
        <w:t>Qualification</w:t>
      </w:r>
      <w:r w:rsidR="003C6AA3">
        <w:rPr>
          <w:b/>
          <w:bCs/>
          <w:sz w:val="24"/>
          <w:szCs w:val="24"/>
        </w:rPr>
        <w:t xml:space="preserve"> Questionnaire</w:t>
      </w:r>
      <w:r w:rsidR="00C0732A">
        <w:rPr>
          <w:b/>
          <w:bCs/>
          <w:sz w:val="24"/>
          <w:szCs w:val="24"/>
        </w:rPr>
        <w:t xml:space="preserve"> </w:t>
      </w:r>
    </w:p>
    <w:p w14:paraId="3E0CB401" w14:textId="410DD9D1" w:rsidR="00883C02" w:rsidRPr="001B20A7" w:rsidRDefault="00DD6CC5" w:rsidP="00A40C0B">
      <w:pPr>
        <w:rPr>
          <w:rFonts w:cstheme="minorHAnsi"/>
          <w:b/>
          <w:bCs/>
          <w:sz w:val="24"/>
          <w:szCs w:val="24"/>
        </w:rPr>
      </w:pPr>
      <w:r w:rsidRPr="006E23EC">
        <w:rPr>
          <w:rFonts w:cstheme="minorHAnsi"/>
          <w:b/>
          <w:bCs/>
          <w:sz w:val="24"/>
          <w:szCs w:val="24"/>
        </w:rPr>
        <w:t>Q1 – Are you an eligible upper-tier authority</w:t>
      </w:r>
      <w:r w:rsidR="002D663E" w:rsidRPr="006E23EC">
        <w:rPr>
          <w:rFonts w:cstheme="minorHAnsi"/>
          <w:b/>
          <w:bCs/>
          <w:sz w:val="24"/>
          <w:szCs w:val="24"/>
        </w:rPr>
        <w:t>?</w:t>
      </w:r>
      <w:r w:rsidR="003C6AA3">
        <w:rPr>
          <w:rFonts w:cstheme="minorHAnsi"/>
          <w:b/>
          <w:bCs/>
          <w:sz w:val="24"/>
          <w:szCs w:val="24"/>
        </w:rPr>
        <w:t xml:space="preserve"> </w:t>
      </w:r>
      <w:r w:rsidR="003C6AA3" w:rsidRPr="003C6AA3">
        <w:rPr>
          <w:rFonts w:cstheme="minorHAnsi"/>
          <w:i/>
          <w:iCs/>
          <w:sz w:val="24"/>
          <w:szCs w:val="24"/>
        </w:rPr>
        <w:t>Please answer Yes or No</w:t>
      </w:r>
    </w:p>
    <w:p w14:paraId="6956BFB9" w14:textId="5AE94926" w:rsidR="005A4501" w:rsidRPr="001B20A7" w:rsidRDefault="0010559E" w:rsidP="00A40C0B">
      <w:pPr>
        <w:rPr>
          <w:rFonts w:cstheme="minorHAnsi"/>
          <w:b/>
          <w:bCs/>
          <w:sz w:val="24"/>
          <w:szCs w:val="24"/>
        </w:rPr>
      </w:pPr>
      <w:r w:rsidRPr="001B20A7">
        <w:rPr>
          <w:rFonts w:cstheme="minorHAnsi"/>
          <w:b/>
          <w:bCs/>
          <w:sz w:val="24"/>
          <w:szCs w:val="24"/>
        </w:rPr>
        <w:t xml:space="preserve">Q2 </w:t>
      </w:r>
      <w:r w:rsidR="0046776B" w:rsidRPr="001B20A7">
        <w:rPr>
          <w:rFonts w:cstheme="minorHAnsi"/>
          <w:b/>
          <w:bCs/>
          <w:sz w:val="24"/>
          <w:szCs w:val="24"/>
        </w:rPr>
        <w:t>–</w:t>
      </w:r>
      <w:r w:rsidRPr="001B20A7">
        <w:rPr>
          <w:rFonts w:cstheme="minorHAnsi"/>
          <w:b/>
          <w:bCs/>
          <w:sz w:val="24"/>
          <w:szCs w:val="24"/>
        </w:rPr>
        <w:t xml:space="preserve"> </w:t>
      </w:r>
      <w:r w:rsidR="00B63DF0" w:rsidRPr="001B20A7">
        <w:rPr>
          <w:rFonts w:cstheme="minorHAnsi"/>
          <w:b/>
          <w:bCs/>
          <w:sz w:val="24"/>
          <w:szCs w:val="24"/>
        </w:rPr>
        <w:t xml:space="preserve">Have you received </w:t>
      </w:r>
      <w:r w:rsidR="004E4F8F" w:rsidRPr="001B20A7">
        <w:rPr>
          <w:rFonts w:cstheme="minorHAnsi"/>
          <w:b/>
          <w:bCs/>
          <w:sz w:val="24"/>
          <w:szCs w:val="24"/>
        </w:rPr>
        <w:t xml:space="preserve">any </w:t>
      </w:r>
      <w:r w:rsidR="00B63DF0" w:rsidRPr="001B20A7">
        <w:rPr>
          <w:rFonts w:cstheme="minorHAnsi"/>
          <w:b/>
          <w:bCs/>
          <w:sz w:val="24"/>
          <w:szCs w:val="24"/>
        </w:rPr>
        <w:t>Nature fo</w:t>
      </w:r>
      <w:r w:rsidR="003C4055" w:rsidRPr="001B20A7">
        <w:rPr>
          <w:rFonts w:cstheme="minorHAnsi"/>
          <w:b/>
          <w:bCs/>
          <w:sz w:val="24"/>
          <w:szCs w:val="24"/>
        </w:rPr>
        <w:t>r</w:t>
      </w:r>
      <w:r w:rsidR="00B63DF0" w:rsidRPr="001B20A7">
        <w:rPr>
          <w:rFonts w:cstheme="minorHAnsi"/>
          <w:b/>
          <w:bCs/>
          <w:sz w:val="24"/>
          <w:szCs w:val="24"/>
        </w:rPr>
        <w:t xml:space="preserve"> C</w:t>
      </w:r>
      <w:r w:rsidR="002B6496">
        <w:rPr>
          <w:rFonts w:cstheme="minorHAnsi"/>
          <w:b/>
          <w:bCs/>
          <w:sz w:val="24"/>
          <w:szCs w:val="24"/>
        </w:rPr>
        <w:t>l</w:t>
      </w:r>
      <w:r w:rsidR="00B63DF0" w:rsidRPr="001B20A7">
        <w:rPr>
          <w:rFonts w:cstheme="minorHAnsi"/>
          <w:b/>
          <w:bCs/>
          <w:sz w:val="24"/>
          <w:szCs w:val="24"/>
        </w:rPr>
        <w:t>imate Fund</w:t>
      </w:r>
      <w:r w:rsidR="003C4055" w:rsidRPr="001B20A7">
        <w:rPr>
          <w:rFonts w:cstheme="minorHAnsi"/>
          <w:b/>
          <w:bCs/>
          <w:sz w:val="24"/>
          <w:szCs w:val="24"/>
        </w:rPr>
        <w:t xml:space="preserve"> (NCF)</w:t>
      </w:r>
      <w:r w:rsidR="00B63DF0" w:rsidRPr="001B20A7">
        <w:rPr>
          <w:rFonts w:cstheme="minorHAnsi"/>
          <w:b/>
          <w:bCs/>
          <w:sz w:val="24"/>
          <w:szCs w:val="24"/>
        </w:rPr>
        <w:t xml:space="preserve"> monies </w:t>
      </w:r>
      <w:r w:rsidR="003C4055" w:rsidRPr="001B20A7">
        <w:rPr>
          <w:rFonts w:cstheme="minorHAnsi"/>
          <w:b/>
          <w:bCs/>
          <w:sz w:val="24"/>
          <w:szCs w:val="24"/>
        </w:rPr>
        <w:t xml:space="preserve">towards </w:t>
      </w:r>
      <w:r w:rsidR="003C4055" w:rsidRPr="003C6AA3">
        <w:rPr>
          <w:rFonts w:cstheme="minorHAnsi"/>
          <w:b/>
          <w:bCs/>
          <w:sz w:val="24"/>
          <w:szCs w:val="24"/>
          <w:u w:val="single"/>
        </w:rPr>
        <w:t>staff</w:t>
      </w:r>
      <w:r w:rsidR="008667A8" w:rsidRPr="001B20A7">
        <w:rPr>
          <w:rFonts w:cstheme="minorHAnsi"/>
          <w:b/>
          <w:bCs/>
          <w:sz w:val="24"/>
          <w:szCs w:val="24"/>
        </w:rPr>
        <w:t xml:space="preserve"> costs</w:t>
      </w:r>
      <w:r w:rsidR="00D3158C" w:rsidRPr="001B20A7">
        <w:rPr>
          <w:rFonts w:cstheme="minorHAnsi"/>
          <w:b/>
          <w:bCs/>
          <w:sz w:val="24"/>
          <w:szCs w:val="24"/>
        </w:rPr>
        <w:t xml:space="preserve">? </w:t>
      </w:r>
      <w:r w:rsidR="004E4F8F" w:rsidRPr="001B20A7">
        <w:rPr>
          <w:rFonts w:cstheme="minorHAnsi"/>
          <w:b/>
          <w:bCs/>
          <w:sz w:val="24"/>
          <w:szCs w:val="24"/>
        </w:rPr>
        <w:t xml:space="preserve"> (</w:t>
      </w:r>
      <w:r w:rsidR="003C6AA3">
        <w:rPr>
          <w:rFonts w:cstheme="minorHAnsi"/>
          <w:b/>
          <w:bCs/>
          <w:sz w:val="24"/>
          <w:szCs w:val="24"/>
        </w:rPr>
        <w:t>F</w:t>
      </w:r>
      <w:r w:rsidR="00B63DF0" w:rsidRPr="001B20A7">
        <w:rPr>
          <w:rFonts w:cstheme="minorHAnsi"/>
          <w:b/>
          <w:bCs/>
          <w:sz w:val="24"/>
          <w:szCs w:val="24"/>
        </w:rPr>
        <w:t>or</w:t>
      </w:r>
      <w:r w:rsidR="004E4F8F" w:rsidRPr="001B20A7">
        <w:rPr>
          <w:rFonts w:cstheme="minorHAnsi"/>
          <w:b/>
          <w:bCs/>
          <w:sz w:val="24"/>
          <w:szCs w:val="24"/>
        </w:rPr>
        <w:t xml:space="preserve"> </w:t>
      </w:r>
      <w:r w:rsidR="003C6AA3">
        <w:rPr>
          <w:rFonts w:cstheme="minorHAnsi"/>
          <w:b/>
          <w:bCs/>
          <w:sz w:val="24"/>
          <w:szCs w:val="24"/>
        </w:rPr>
        <w:t>E</w:t>
      </w:r>
      <w:r w:rsidR="004E4F8F" w:rsidRPr="001B20A7">
        <w:rPr>
          <w:rFonts w:cstheme="minorHAnsi"/>
          <w:b/>
          <w:bCs/>
          <w:sz w:val="24"/>
          <w:szCs w:val="24"/>
        </w:rPr>
        <w:t>xample</w:t>
      </w:r>
      <w:r w:rsidR="003C6AA3">
        <w:rPr>
          <w:rFonts w:cstheme="minorHAnsi"/>
          <w:b/>
          <w:bCs/>
          <w:sz w:val="24"/>
          <w:szCs w:val="24"/>
        </w:rPr>
        <w:t>:</w:t>
      </w:r>
      <w:r w:rsidR="004E4F8F" w:rsidRPr="001B20A7">
        <w:rPr>
          <w:rFonts w:cstheme="minorHAnsi"/>
          <w:b/>
          <w:bCs/>
          <w:sz w:val="24"/>
          <w:szCs w:val="24"/>
        </w:rPr>
        <w:t xml:space="preserve"> </w:t>
      </w:r>
      <w:r w:rsidR="00D3158C" w:rsidRPr="001B20A7">
        <w:rPr>
          <w:rFonts w:cstheme="minorHAnsi"/>
          <w:b/>
          <w:bCs/>
          <w:sz w:val="24"/>
          <w:szCs w:val="24"/>
        </w:rPr>
        <w:t xml:space="preserve">from the </w:t>
      </w:r>
      <w:r w:rsidR="004E4F8F" w:rsidRPr="001B20A7">
        <w:rPr>
          <w:rFonts w:cstheme="minorHAnsi"/>
          <w:b/>
          <w:bCs/>
          <w:sz w:val="24"/>
          <w:szCs w:val="24"/>
        </w:rPr>
        <w:t xml:space="preserve">Trees Call to Action Fund </w:t>
      </w:r>
      <w:r w:rsidR="003C6AA3">
        <w:rPr>
          <w:rFonts w:cstheme="minorHAnsi"/>
          <w:b/>
          <w:bCs/>
          <w:sz w:val="24"/>
          <w:szCs w:val="24"/>
        </w:rPr>
        <w:t>(</w:t>
      </w:r>
      <w:r w:rsidR="004E4F8F" w:rsidRPr="001B20A7">
        <w:rPr>
          <w:rFonts w:cstheme="minorHAnsi"/>
          <w:b/>
          <w:bCs/>
          <w:sz w:val="24"/>
          <w:szCs w:val="24"/>
        </w:rPr>
        <w:t>TCAF</w:t>
      </w:r>
      <w:r w:rsidR="003C6AA3">
        <w:rPr>
          <w:rFonts w:cstheme="minorHAnsi"/>
          <w:b/>
          <w:bCs/>
          <w:sz w:val="24"/>
          <w:szCs w:val="24"/>
        </w:rPr>
        <w:t>)</w:t>
      </w:r>
      <w:r w:rsidR="001862D6" w:rsidRPr="001B20A7">
        <w:rPr>
          <w:rFonts w:cstheme="minorHAnsi"/>
          <w:b/>
          <w:bCs/>
          <w:sz w:val="24"/>
          <w:szCs w:val="24"/>
        </w:rPr>
        <w:t xml:space="preserve"> or</w:t>
      </w:r>
      <w:r w:rsidR="00991314">
        <w:rPr>
          <w:rFonts w:cstheme="minorHAnsi"/>
          <w:b/>
          <w:bCs/>
          <w:sz w:val="24"/>
          <w:szCs w:val="24"/>
        </w:rPr>
        <w:t xml:space="preserve"> the two</w:t>
      </w:r>
      <w:r w:rsidR="001862D6" w:rsidRPr="001B20A7">
        <w:rPr>
          <w:rFonts w:cstheme="minorHAnsi"/>
          <w:b/>
          <w:bCs/>
          <w:sz w:val="24"/>
          <w:szCs w:val="24"/>
        </w:rPr>
        <w:t xml:space="preserve"> Woodland Creation Partnership</w:t>
      </w:r>
      <w:r w:rsidR="00991314">
        <w:rPr>
          <w:rFonts w:cstheme="minorHAnsi"/>
          <w:b/>
          <w:bCs/>
          <w:sz w:val="24"/>
          <w:szCs w:val="24"/>
        </w:rPr>
        <w:t>s: Cornwall and Northumberland</w:t>
      </w:r>
      <w:r w:rsidR="003C6AA3">
        <w:rPr>
          <w:rFonts w:cstheme="minorHAnsi"/>
          <w:b/>
          <w:bCs/>
          <w:sz w:val="24"/>
          <w:szCs w:val="24"/>
        </w:rPr>
        <w:t xml:space="preserve"> </w:t>
      </w:r>
      <w:r w:rsidR="00991314">
        <w:rPr>
          <w:rFonts w:cstheme="minorHAnsi"/>
          <w:b/>
          <w:bCs/>
          <w:sz w:val="24"/>
          <w:szCs w:val="24"/>
        </w:rPr>
        <w:t>Fund</w:t>
      </w:r>
      <w:r w:rsidR="00D3158C" w:rsidRPr="001B20A7">
        <w:rPr>
          <w:rFonts w:cstheme="minorHAnsi"/>
          <w:b/>
          <w:bCs/>
          <w:sz w:val="24"/>
          <w:szCs w:val="24"/>
        </w:rPr>
        <w:t>)</w:t>
      </w:r>
      <w:r w:rsidR="00B63DF0" w:rsidRPr="001B20A7">
        <w:rPr>
          <w:rFonts w:cstheme="minorHAnsi"/>
          <w:b/>
          <w:bCs/>
          <w:sz w:val="24"/>
          <w:szCs w:val="24"/>
        </w:rPr>
        <w:t xml:space="preserve"> </w:t>
      </w:r>
      <w:r w:rsidR="003C6AA3" w:rsidRPr="003C6AA3">
        <w:rPr>
          <w:rFonts w:cstheme="minorHAnsi"/>
          <w:i/>
          <w:iCs/>
          <w:sz w:val="24"/>
          <w:szCs w:val="24"/>
        </w:rPr>
        <w:t>Please answer Yes or No</w:t>
      </w:r>
    </w:p>
    <w:p w14:paraId="12F5B2B5" w14:textId="33298578" w:rsidR="00943DBB" w:rsidRPr="001B20A7" w:rsidRDefault="00943DBB" w:rsidP="00A40C0B">
      <w:pPr>
        <w:rPr>
          <w:rFonts w:cstheme="minorHAnsi"/>
          <w:b/>
          <w:bCs/>
          <w:sz w:val="24"/>
          <w:szCs w:val="24"/>
        </w:rPr>
      </w:pPr>
      <w:r w:rsidRPr="001B20A7">
        <w:rPr>
          <w:rFonts w:cstheme="minorHAnsi"/>
          <w:b/>
          <w:bCs/>
          <w:sz w:val="24"/>
          <w:szCs w:val="24"/>
        </w:rPr>
        <w:t xml:space="preserve">Q3 – Will this application result in </w:t>
      </w:r>
      <w:r w:rsidR="003B09FA" w:rsidRPr="001B20A7">
        <w:rPr>
          <w:rFonts w:cstheme="minorHAnsi"/>
          <w:b/>
          <w:bCs/>
          <w:sz w:val="24"/>
          <w:szCs w:val="24"/>
        </w:rPr>
        <w:t>trees planted by 2025?</w:t>
      </w:r>
      <w:r w:rsidR="003C6AA3">
        <w:rPr>
          <w:rFonts w:cstheme="minorHAnsi"/>
          <w:b/>
          <w:bCs/>
          <w:sz w:val="24"/>
          <w:szCs w:val="24"/>
        </w:rPr>
        <w:t xml:space="preserve"> </w:t>
      </w:r>
      <w:r w:rsidR="003C6AA3" w:rsidRPr="003C6AA3">
        <w:rPr>
          <w:rFonts w:cstheme="minorHAnsi"/>
          <w:i/>
          <w:iCs/>
          <w:sz w:val="24"/>
          <w:szCs w:val="24"/>
        </w:rPr>
        <w:t>Please answer Yes or No</w:t>
      </w:r>
    </w:p>
    <w:p w14:paraId="198C49C4" w14:textId="78F0581A" w:rsidR="00252440" w:rsidRPr="001B20A7" w:rsidRDefault="00252440" w:rsidP="00252440">
      <w:pPr>
        <w:rPr>
          <w:rFonts w:cstheme="minorHAnsi"/>
          <w:b/>
          <w:bCs/>
          <w:sz w:val="24"/>
          <w:szCs w:val="24"/>
        </w:rPr>
      </w:pPr>
      <w:r w:rsidRPr="001B20A7">
        <w:rPr>
          <w:rFonts w:cstheme="minorHAnsi"/>
          <w:b/>
          <w:bCs/>
          <w:sz w:val="24"/>
          <w:szCs w:val="24"/>
        </w:rPr>
        <w:t xml:space="preserve">Q4 - Would you describe the planting you propose to complete as: i) mostly rural ii) mostly urban or iii) mixed? </w:t>
      </w:r>
      <w:r w:rsidR="003C6AA3" w:rsidRPr="003C6AA3">
        <w:rPr>
          <w:rFonts w:cstheme="minorHAnsi"/>
          <w:i/>
          <w:iCs/>
          <w:sz w:val="24"/>
          <w:szCs w:val="24"/>
        </w:rPr>
        <w:t>P</w:t>
      </w:r>
      <w:r w:rsidRPr="003C6AA3">
        <w:rPr>
          <w:rFonts w:cstheme="minorHAnsi"/>
          <w:i/>
          <w:iCs/>
          <w:sz w:val="24"/>
          <w:szCs w:val="24"/>
        </w:rPr>
        <w:t>lease select the description which best fits</w:t>
      </w:r>
      <w:r w:rsidR="003C6AA3">
        <w:rPr>
          <w:rFonts w:cstheme="minorHAnsi"/>
          <w:i/>
          <w:iCs/>
          <w:sz w:val="24"/>
          <w:szCs w:val="24"/>
        </w:rPr>
        <w:t xml:space="preserve"> your </w:t>
      </w:r>
      <w:proofErr w:type="gramStart"/>
      <w:r w:rsidR="003C6AA3">
        <w:rPr>
          <w:rFonts w:cstheme="minorHAnsi"/>
          <w:i/>
          <w:iCs/>
          <w:sz w:val="24"/>
          <w:szCs w:val="24"/>
        </w:rPr>
        <w:t>Application</w:t>
      </w:r>
      <w:proofErr w:type="gramEnd"/>
    </w:p>
    <w:p w14:paraId="43D5B79A" w14:textId="09AE3C5A" w:rsidR="00883C02" w:rsidRPr="006E23EC" w:rsidRDefault="00A4279B" w:rsidP="00A40C0B">
      <w:pPr>
        <w:rPr>
          <w:rFonts w:cstheme="minorHAnsi"/>
          <w:b/>
          <w:bCs/>
          <w:sz w:val="24"/>
          <w:szCs w:val="24"/>
        </w:rPr>
      </w:pPr>
      <w:r w:rsidRPr="006E23EC">
        <w:rPr>
          <w:rFonts w:cstheme="minorHAnsi"/>
          <w:b/>
          <w:bCs/>
          <w:sz w:val="24"/>
          <w:szCs w:val="24"/>
        </w:rPr>
        <w:t>Q</w:t>
      </w:r>
      <w:r w:rsidR="00252440" w:rsidRPr="001B20A7">
        <w:rPr>
          <w:rFonts w:cstheme="minorHAnsi"/>
          <w:b/>
          <w:bCs/>
          <w:sz w:val="24"/>
          <w:szCs w:val="24"/>
        </w:rPr>
        <w:t>5</w:t>
      </w:r>
      <w:r w:rsidRPr="006E23EC">
        <w:rPr>
          <w:rFonts w:cstheme="minorHAnsi"/>
          <w:b/>
          <w:bCs/>
          <w:sz w:val="24"/>
          <w:szCs w:val="24"/>
        </w:rPr>
        <w:t xml:space="preserve"> </w:t>
      </w:r>
      <w:r w:rsidR="00A639AA" w:rsidRPr="006E23EC">
        <w:rPr>
          <w:rFonts w:cstheme="minorHAnsi"/>
          <w:b/>
          <w:bCs/>
          <w:sz w:val="24"/>
          <w:szCs w:val="24"/>
        </w:rPr>
        <w:t>–</w:t>
      </w:r>
      <w:r w:rsidRPr="006E23EC">
        <w:rPr>
          <w:rFonts w:cstheme="minorHAnsi"/>
          <w:b/>
          <w:bCs/>
          <w:sz w:val="24"/>
          <w:szCs w:val="24"/>
        </w:rPr>
        <w:t xml:space="preserve"> </w:t>
      </w:r>
      <w:r w:rsidR="00A639AA" w:rsidRPr="006E23EC">
        <w:rPr>
          <w:rFonts w:cstheme="minorHAnsi"/>
          <w:b/>
          <w:bCs/>
          <w:sz w:val="24"/>
          <w:szCs w:val="24"/>
        </w:rPr>
        <w:t xml:space="preserve">If you are located within a Community Forest </w:t>
      </w:r>
      <w:r w:rsidR="00511DF4" w:rsidRPr="006E23EC">
        <w:rPr>
          <w:rFonts w:cstheme="minorHAnsi"/>
          <w:b/>
          <w:bCs/>
          <w:sz w:val="24"/>
          <w:szCs w:val="24"/>
        </w:rPr>
        <w:t xml:space="preserve">have you attached a letter of support from the Community Forest </w:t>
      </w:r>
      <w:r w:rsidR="00BC1C30" w:rsidRPr="006E23EC">
        <w:rPr>
          <w:rFonts w:cstheme="minorHAnsi"/>
          <w:b/>
          <w:bCs/>
          <w:sz w:val="24"/>
          <w:szCs w:val="24"/>
        </w:rPr>
        <w:t>Director?</w:t>
      </w:r>
      <w:r w:rsidR="00511DF4" w:rsidRPr="006E23EC">
        <w:rPr>
          <w:rFonts w:cstheme="minorHAnsi"/>
          <w:b/>
          <w:bCs/>
          <w:sz w:val="24"/>
          <w:szCs w:val="24"/>
        </w:rPr>
        <w:t xml:space="preserve"> </w:t>
      </w:r>
      <w:r w:rsidR="003C6AA3" w:rsidRPr="003C6AA3">
        <w:rPr>
          <w:rFonts w:cstheme="minorHAnsi"/>
          <w:i/>
          <w:iCs/>
          <w:sz w:val="24"/>
          <w:szCs w:val="24"/>
        </w:rPr>
        <w:t>Please answer Yes or No</w:t>
      </w:r>
    </w:p>
    <w:p w14:paraId="61C647BF" w14:textId="77777777" w:rsidR="00883C02" w:rsidRDefault="00883C02" w:rsidP="00A40C0B">
      <w:pPr>
        <w:rPr>
          <w:b/>
          <w:bCs/>
          <w:sz w:val="24"/>
          <w:szCs w:val="24"/>
        </w:rPr>
      </w:pPr>
    </w:p>
    <w:p w14:paraId="21B67E09" w14:textId="77777777" w:rsidR="00707272" w:rsidRDefault="007072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6942E90" w14:textId="0BBB2985" w:rsidR="00A40C0B" w:rsidRDefault="00A40C0B" w:rsidP="00A40C0B">
      <w:pPr>
        <w:rPr>
          <w:b/>
          <w:bCs/>
          <w:sz w:val="24"/>
          <w:szCs w:val="24"/>
        </w:rPr>
      </w:pPr>
      <w:r w:rsidRPr="006A6FC5">
        <w:rPr>
          <w:b/>
          <w:bCs/>
          <w:sz w:val="24"/>
          <w:szCs w:val="24"/>
        </w:rPr>
        <w:lastRenderedPageBreak/>
        <w:t>Section 2</w:t>
      </w:r>
      <w:r w:rsidR="008F1515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772A50">
        <w:rPr>
          <w:b/>
          <w:bCs/>
          <w:sz w:val="24"/>
          <w:szCs w:val="24"/>
        </w:rPr>
        <w:t>Technical</w:t>
      </w:r>
      <w:r w:rsidR="00D947E6">
        <w:rPr>
          <w:b/>
          <w:bCs/>
          <w:sz w:val="24"/>
          <w:szCs w:val="24"/>
        </w:rPr>
        <w:t xml:space="preserve"> </w:t>
      </w:r>
      <w:r w:rsidR="003C6AA3">
        <w:rPr>
          <w:b/>
          <w:bCs/>
          <w:sz w:val="24"/>
          <w:szCs w:val="24"/>
        </w:rPr>
        <w:t>Questionnaire</w:t>
      </w:r>
    </w:p>
    <w:p w14:paraId="7DCAFDEF" w14:textId="4403F44A" w:rsidR="00A40C0B" w:rsidRPr="00B262BB" w:rsidRDefault="00A40C0B" w:rsidP="00A40C0B">
      <w:pPr>
        <w:rPr>
          <w:b/>
          <w:bCs/>
        </w:rPr>
      </w:pPr>
      <w:r w:rsidRPr="00B262BB">
        <w:rPr>
          <w:b/>
          <w:bCs/>
        </w:rPr>
        <w:t>Q</w:t>
      </w:r>
      <w:r w:rsidR="00252440">
        <w:rPr>
          <w:b/>
          <w:bCs/>
        </w:rPr>
        <w:t>6</w:t>
      </w:r>
      <w:r w:rsidR="00207134">
        <w:rPr>
          <w:b/>
          <w:bCs/>
        </w:rPr>
        <w:t xml:space="preserve"> </w:t>
      </w:r>
      <w:r w:rsidRPr="00B262BB">
        <w:rPr>
          <w:b/>
          <w:bCs/>
        </w:rPr>
        <w:t xml:space="preserve">– Are you applying as a sole </w:t>
      </w:r>
      <w:r w:rsidR="00C36926">
        <w:rPr>
          <w:b/>
          <w:bCs/>
        </w:rPr>
        <w:t>a</w:t>
      </w:r>
      <w:r w:rsidRPr="00B262BB">
        <w:rPr>
          <w:b/>
          <w:bCs/>
        </w:rPr>
        <w:t>uthority or as a partnership?</w:t>
      </w:r>
      <w:r w:rsidR="002B33CF">
        <w:rPr>
          <w:b/>
          <w:bCs/>
        </w:rPr>
        <w:t xml:space="preserve"> </w:t>
      </w:r>
      <w:r w:rsidR="002B33CF" w:rsidRPr="00B262BB">
        <w:t>(</w:t>
      </w:r>
      <w:proofErr w:type="gramStart"/>
      <w:r w:rsidR="002B33CF" w:rsidRPr="00B262BB">
        <w:t>max</w:t>
      </w:r>
      <w:r w:rsidR="003C6AA3">
        <w:t>imum</w:t>
      </w:r>
      <w:proofErr w:type="gramEnd"/>
      <w:r w:rsidR="002B33CF" w:rsidRPr="00B262BB">
        <w:t xml:space="preserve"> </w:t>
      </w:r>
      <w:r w:rsidR="002B33CF">
        <w:t>2</w:t>
      </w:r>
      <w:r w:rsidR="002B33CF" w:rsidRPr="00B262BB">
        <w:t>00 words)</w:t>
      </w:r>
    </w:p>
    <w:p w14:paraId="6F7CBFCB" w14:textId="4653C770" w:rsidR="00A40C0B" w:rsidRPr="00D73DE2" w:rsidRDefault="006C0FBC" w:rsidP="001B20A7">
      <w:pPr>
        <w:pStyle w:val="ListParagraph"/>
        <w:numPr>
          <w:ilvl w:val="0"/>
          <w:numId w:val="9"/>
        </w:numPr>
        <w:rPr>
          <w:i/>
          <w:iCs/>
        </w:rPr>
      </w:pPr>
      <w:r w:rsidRPr="00D73DE2"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A8EB2B" wp14:editId="2528665A">
                <wp:simplePos x="0" y="0"/>
                <wp:positionH relativeFrom="margin">
                  <wp:posOffset>57150</wp:posOffset>
                </wp:positionH>
                <wp:positionV relativeFrom="paragraph">
                  <wp:posOffset>626745</wp:posOffset>
                </wp:positionV>
                <wp:extent cx="5422900" cy="23685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422900" cy="236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B439E" w14:textId="77777777" w:rsidR="00A40C0B" w:rsidRDefault="00A40C0B" w:rsidP="00A40C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8EB2B" id="_x0000_s1027" type="#_x0000_t202" style="position:absolute;left:0;text-align:left;margin-left:4.5pt;margin-top:49.35pt;width:427pt;height:186.5pt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JqTGAIAADEEAAAOAAAAZHJzL2Uyb0RvYy54bWysk02P0zAQhu9I/AfLd5o0NEsbNV0tXYqQ&#10;lg9pgbvjOI2F4zG226T8esZOaKsFLogcLI9n8nrmmfH6dugUOQrrJOiSzmcpJUJzqKXel/TL592L&#10;JSXOM10zBVqU9CQcvd08f7buTSEyaEHVwhIU0a7oTUlb702RJI63omNuBkZodDZgO+bRtPuktqxH&#10;9U4lWZreJD3Y2ljgwjk8vR+ddBP1m0Zw/7FpnPBElRRz83G1ca3CmmzWrNhbZlrJpzTYP2TRManx&#10;0rPUPfOMHKz8TaqT3IKDxs84dAk0jeQi1oDVzNMn1Ty2zIhYC8Jx5ozJ/T9Z/uH4aD5Z4ofXMGAD&#10;YxHOPAD/5oiGbcv0XtxZC30rWI0XzwOypDeumH4NqF3hgkjVv4cam8wOHqLQ0NiONEqar7+ksWKC&#10;92ArTmf8YvCE42G+yLJVii6OvuzlzTLPY4MSVgShgNdY598K6EjYlNRif+NF7PjgfEjsEhLCHShZ&#10;76RS0bD7aqssOTKchV38Yi1PwpQmfUlXeZaPLP4qkcbvTxKd9DjUSnYlXZ6DWBEIvtF1HDnPpBr3&#10;mLLSE9JAceTph2ogsp54B8IV1CdkbGGcYXxzuGnB/qCkx/ktqft+YFZQot5p7NNqvliEgY/GIn+V&#10;oWGvPdW1h2mOUiX1lIzbrY+PJHDTcIf9bGTke8lkShnnMmKf3lAY/Gs7Rl1e+uYnAAAA//8DAFBL&#10;AwQUAAYACAAAACEAs3C16+AAAAAIAQAADwAAAGRycy9kb3ducmV2LnhtbEyPzU7DMBCE70i8g7VI&#10;3KhTWpof4lQIKeUSDpS2XLfJEkfEdhS7bXh7lhOcVrszmv0mX0+mF2cafeesgvksAkG2dk1nWwW7&#10;9/IuAeED2gZ7Z0nBN3lYF9dXOWaNu9g3Om9DKzjE+gwV6BCGTEpfazLoZ24gy9qnGw0GXsdWNiNe&#10;ONz08j6KVtJgZ/mDxoGeNdVf25NR8KLTh/2r21VysfkosSo3abU8KHV7Mz09ggg0hT8z/OIzOhTM&#10;dHQn23jRK0i5SeCRxCBYTlYLPhwVLON5DLLI5f8CxQ8AAAD//wMAUEsBAi0AFAAGAAgAAAAhALaD&#10;OJL+AAAA4QEAABMAAAAAAAAAAAAAAAAAAAAAAFtDb250ZW50X1R5cGVzXS54bWxQSwECLQAUAAYA&#10;CAAAACEAOP0h/9YAAACUAQAACwAAAAAAAAAAAAAAAAAvAQAAX3JlbHMvLnJlbHNQSwECLQAUAAYA&#10;CAAAACEA5tyakxgCAAAxBAAADgAAAAAAAAAAAAAAAAAuAgAAZHJzL2Uyb0RvYy54bWxQSwECLQAU&#10;AAYACAAAACEAs3C16+AAAAAIAQAADwAAAAAAAAAAAAAAAAByBAAAZHJzL2Rvd25yZXYueG1sUEsF&#10;BgAAAAAEAAQA8wAAAH8FAAAAAA==&#10;">
                <v:textbox>
                  <w:txbxContent>
                    <w:p w14:paraId="6A7B439E" w14:textId="77777777" w:rsidR="00A40C0B" w:rsidRDefault="00A40C0B" w:rsidP="00A40C0B"/>
                  </w:txbxContent>
                </v:textbox>
                <w10:wrap type="square" anchorx="margin"/>
              </v:shape>
            </w:pict>
          </mc:Fallback>
        </mc:AlternateContent>
      </w:r>
      <w:r w:rsidR="00A40C0B" w:rsidRPr="00D73DE2">
        <w:rPr>
          <w:i/>
          <w:iCs/>
        </w:rPr>
        <w:t xml:space="preserve">If you select </w:t>
      </w:r>
      <w:r w:rsidR="00D73DE2">
        <w:rPr>
          <w:i/>
          <w:iCs/>
        </w:rPr>
        <w:t>‘</w:t>
      </w:r>
      <w:r w:rsidR="00A40C0B" w:rsidRPr="00D73DE2">
        <w:rPr>
          <w:i/>
          <w:iCs/>
        </w:rPr>
        <w:t>partnership</w:t>
      </w:r>
      <w:r w:rsidR="00D73DE2">
        <w:rPr>
          <w:i/>
          <w:iCs/>
        </w:rPr>
        <w:t>’</w:t>
      </w:r>
      <w:r w:rsidR="00A40C0B" w:rsidRPr="00D73DE2">
        <w:rPr>
          <w:i/>
          <w:iCs/>
        </w:rPr>
        <w:t xml:space="preserve"> – please tell us about your partnership and its status </w:t>
      </w:r>
      <w:r w:rsidR="00D73DE2" w:rsidRPr="00D73DE2">
        <w:rPr>
          <w:i/>
          <w:iCs/>
        </w:rPr>
        <w:t>e.g.,</w:t>
      </w:r>
      <w:r w:rsidR="0012354C" w:rsidRPr="00D73DE2">
        <w:rPr>
          <w:i/>
          <w:iCs/>
        </w:rPr>
        <w:t xml:space="preserve"> </w:t>
      </w:r>
      <w:r w:rsidR="001912BB" w:rsidRPr="00D73DE2">
        <w:rPr>
          <w:i/>
          <w:iCs/>
        </w:rPr>
        <w:t>partnership agreement in place</w:t>
      </w:r>
      <w:r w:rsidR="00991314">
        <w:rPr>
          <w:i/>
          <w:iCs/>
        </w:rPr>
        <w:t>.</w:t>
      </w:r>
    </w:p>
    <w:p w14:paraId="1FD6C642" w14:textId="47342165" w:rsidR="00A40C0B" w:rsidRDefault="00A40C0B" w:rsidP="00A40C0B"/>
    <w:p w14:paraId="23B37316" w14:textId="59AE5CEA" w:rsidR="00BD7DAC" w:rsidRDefault="00A40C0B" w:rsidP="00A40C0B">
      <w:pPr>
        <w:rPr>
          <w:b/>
          <w:bCs/>
        </w:rPr>
      </w:pPr>
      <w:r w:rsidRPr="0071688F">
        <w:rPr>
          <w:b/>
          <w:bCs/>
        </w:rPr>
        <w:t>Q</w:t>
      </w:r>
      <w:r w:rsidR="003C6AA3">
        <w:rPr>
          <w:b/>
          <w:bCs/>
        </w:rPr>
        <w:t>7- Evidence of Need</w:t>
      </w:r>
      <w:r w:rsidR="00BD7DAC">
        <w:rPr>
          <w:b/>
          <w:bCs/>
        </w:rPr>
        <w:t xml:space="preserve">: </w:t>
      </w:r>
      <w:r w:rsidRPr="0071688F">
        <w:rPr>
          <w:b/>
          <w:bCs/>
        </w:rPr>
        <w:t xml:space="preserve">In </w:t>
      </w:r>
      <w:r w:rsidR="00F16A63">
        <w:rPr>
          <w:b/>
          <w:bCs/>
        </w:rPr>
        <w:t>one page or less</w:t>
      </w:r>
      <w:r w:rsidR="00181E61">
        <w:rPr>
          <w:b/>
          <w:bCs/>
        </w:rPr>
        <w:t>,</w:t>
      </w:r>
      <w:r w:rsidR="00F16A63">
        <w:rPr>
          <w:b/>
          <w:bCs/>
        </w:rPr>
        <w:t xml:space="preserve"> </w:t>
      </w:r>
      <w:r w:rsidRPr="0071688F">
        <w:rPr>
          <w:b/>
          <w:bCs/>
        </w:rPr>
        <w:t xml:space="preserve">please describe </w:t>
      </w:r>
      <w:r>
        <w:rPr>
          <w:b/>
          <w:bCs/>
        </w:rPr>
        <w:t xml:space="preserve">below </w:t>
      </w:r>
      <w:r w:rsidRPr="0071688F">
        <w:rPr>
          <w:b/>
          <w:bCs/>
        </w:rPr>
        <w:t>why you need this additional resource?</w:t>
      </w:r>
      <w:r w:rsidR="00E87471">
        <w:rPr>
          <w:b/>
          <w:bCs/>
        </w:rPr>
        <w:t xml:space="preserve"> </w:t>
      </w:r>
      <w:r w:rsidR="00E87471" w:rsidRPr="00E87471">
        <w:t>Weighting</w:t>
      </w:r>
      <w:r w:rsidR="00E87471">
        <w:t>= 15%</w:t>
      </w:r>
    </w:p>
    <w:p w14:paraId="1FB5F581" w14:textId="7A89A5BA" w:rsidR="00BD7DAC" w:rsidRPr="00BD7DAC" w:rsidRDefault="00BD7DAC" w:rsidP="00A40C0B">
      <w:pPr>
        <w:rPr>
          <w:i/>
          <w:iCs/>
        </w:rPr>
      </w:pPr>
      <w:r w:rsidRPr="00BD7DAC">
        <w:rPr>
          <w:i/>
          <w:iCs/>
        </w:rPr>
        <w:t>Evaluation Criteria includes-</w:t>
      </w:r>
    </w:p>
    <w:p w14:paraId="5D97E027" w14:textId="7D8E72D0" w:rsidR="00BD7DAC" w:rsidRPr="00BD7DAC" w:rsidRDefault="00BD7DAC" w:rsidP="00BD7DAC">
      <w:pPr>
        <w:pStyle w:val="ListParagraph"/>
        <w:numPr>
          <w:ilvl w:val="0"/>
          <w:numId w:val="9"/>
        </w:numPr>
        <w:rPr>
          <w:i/>
          <w:iCs/>
        </w:rPr>
      </w:pPr>
      <w:r w:rsidRPr="00BD7DAC">
        <w:rPr>
          <w:i/>
          <w:iCs/>
        </w:rPr>
        <w:t xml:space="preserve">Evidence of current resource for this work </w:t>
      </w:r>
    </w:p>
    <w:p w14:paraId="7904F008" w14:textId="60B71A3F" w:rsidR="00BD7DAC" w:rsidRPr="00BD7DAC" w:rsidRDefault="00BD7DAC" w:rsidP="00BD7DAC">
      <w:pPr>
        <w:pStyle w:val="ListParagraph"/>
        <w:numPr>
          <w:ilvl w:val="0"/>
          <w:numId w:val="9"/>
        </w:numPr>
        <w:rPr>
          <w:i/>
          <w:iCs/>
        </w:rPr>
      </w:pPr>
      <w:r w:rsidRPr="00BD7DAC">
        <w:rPr>
          <w:i/>
          <w:iCs/>
        </w:rPr>
        <w:t>Evidence of a shortfall of resource capacity required to deliver your plans</w:t>
      </w:r>
    </w:p>
    <w:p w14:paraId="267F2CD5" w14:textId="00659082" w:rsidR="00BD7DAC" w:rsidRPr="00BD7DAC" w:rsidRDefault="00BD7DAC" w:rsidP="00BD7DAC">
      <w:pPr>
        <w:pStyle w:val="ListParagraph"/>
        <w:numPr>
          <w:ilvl w:val="0"/>
          <w:numId w:val="9"/>
        </w:numPr>
        <w:rPr>
          <w:i/>
          <w:iCs/>
        </w:rPr>
      </w:pPr>
      <w:r w:rsidRPr="00BD7DAC">
        <w:rPr>
          <w:i/>
          <w:iCs/>
        </w:rPr>
        <w:t>Detail of innovation within recruitment plans around the current shortages of specialist forestry staff</w:t>
      </w:r>
    </w:p>
    <w:p w14:paraId="1CF12AA7" w14:textId="50D59F33" w:rsidR="00BD7DAC" w:rsidRPr="00BD7DAC" w:rsidRDefault="00D73DE2" w:rsidP="00A40C0B">
      <w:pPr>
        <w:pStyle w:val="ListParagraph"/>
        <w:numPr>
          <w:ilvl w:val="0"/>
          <w:numId w:val="9"/>
        </w:numPr>
        <w:rPr>
          <w:i/>
          <w:iCs/>
        </w:rPr>
      </w:pPr>
      <w:r w:rsidRPr="0071688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B87EA9" wp14:editId="4BC53AA8">
                <wp:simplePos x="0" y="0"/>
                <wp:positionH relativeFrom="margin">
                  <wp:posOffset>94615</wp:posOffset>
                </wp:positionH>
                <wp:positionV relativeFrom="paragraph">
                  <wp:posOffset>282575</wp:posOffset>
                </wp:positionV>
                <wp:extent cx="5605145" cy="2612390"/>
                <wp:effectExtent l="0" t="0" r="14605" b="165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145" cy="261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AD0B5" w14:textId="77777777" w:rsidR="00A40C0B" w:rsidRDefault="00A40C0B" w:rsidP="00A40C0B"/>
                          <w:p w14:paraId="5A45A65D" w14:textId="77777777" w:rsidR="00A40C0B" w:rsidRDefault="00A40C0B" w:rsidP="00A40C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87EA9" id="_x0000_s1028" type="#_x0000_t202" style="position:absolute;left:0;text-align:left;margin-left:7.45pt;margin-top:22.25pt;width:441.35pt;height:205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7BFgIAACcEAAAOAAAAZHJzL2Uyb0RvYy54bWysk9uO2yAQhu8r9R0Q940PjdONFWe1zTZV&#10;pe1B2u0DYIxjVMxQILHTp++As9lo272pygViGPiZ+WZYXY+9IgdhnQRd0WyWUiI0h0bqXUW/P2zf&#10;XFHiPNMNU6BFRY/C0ev161erwZQihw5UIyxBEe3KwVS0896USeJ4J3rmZmCERmcLtmceTbtLGssG&#10;VO9VkqfpIhnANsYCF87h7u3kpOuo37aC+69t64QnqqIYm4+zjXMd5mS9YuXOMtNJfgqD/UMUPZMa&#10;Hz1L3TLPyN7KP6R6yS04aP2MQ59A20ouYg6YTZY+y+a+Y0bEXBCOM2dM7v/J8i+He/PNEj++hxEL&#10;GJNw5g74D0c0bDqmd+LGWhg6wRp8OAvIksG48nQ1oHalCyL18BkaLDLbe4hCY2v7QAXzJKiOBTie&#10;oYvRE46bxSItsnlBCUdfvsjyt8tYloSVj9eNdf6jgJ6ERUUtVjXKs8Od8yEcVj4eCa85ULLZSqWi&#10;YXf1RllyYNgB2zhiBs+OKU2Gii6LvJgIvCiRxvE3iV56bGUl+4penQ+xMnD7oJvYaJ5JNa0xZKVP&#10;IAO7iaIf65HIBjmEBwLXGpojkrUwdS7+NFx0YH9RMmDXVtT93DMrKFGfNFZnmc3noc2jMS/e5WjY&#10;S0996WGao1RFPSXTcuPj1wjcNNxgFVsZ+T5FcgoZuzFiP/2c0O6Xdjz19L/XvwEAAP//AwBQSwME&#10;FAAGAAgAAAAhAFq+fJnfAAAACQEAAA8AAABkcnMvZG93bnJldi54bWxMj81OwzAQhO9IvIO1SFxQ&#10;6wBJmoQ4FUIC0Ru0CK5uvE0i/BNsNw1vz3KC4+yMZr+p17PRbEIfBmcFXC8TYGhbpwbbCXjbPS4K&#10;YCFKq6R2FgV8Y4B1c35Wy0q5k33FaRs7RiU2VFJAH+NYcR7aHo0MSzeiJe/gvJGRpO+48vJE5Ubz&#10;myTJuZGDpQ+9HPGhx/ZzezQCivR5+gib25f3Nj/oMl6tpqcvL8TlxXx/ByziHP/C8ItP6NAQ094d&#10;rQpMk05LSgpI0wwY+UW5yoHt6ZBlJfCm5v8XND8AAAD//wMAUEsBAi0AFAAGAAgAAAAhALaDOJL+&#10;AAAA4QEAABMAAAAAAAAAAAAAAAAAAAAAAFtDb250ZW50X1R5cGVzXS54bWxQSwECLQAUAAYACAAA&#10;ACEAOP0h/9YAAACUAQAACwAAAAAAAAAAAAAAAAAvAQAAX3JlbHMvLnJlbHNQSwECLQAUAAYACAAA&#10;ACEA2yBOwRYCAAAnBAAADgAAAAAAAAAAAAAAAAAuAgAAZHJzL2Uyb0RvYy54bWxQSwECLQAUAAYA&#10;CAAAACEAWr58md8AAAAJAQAADwAAAAAAAAAAAAAAAABwBAAAZHJzL2Rvd25yZXYueG1sUEsFBgAA&#10;AAAEAAQA8wAAAHwFAAAAAA==&#10;">
                <v:textbox>
                  <w:txbxContent>
                    <w:p w14:paraId="7C9AD0B5" w14:textId="77777777" w:rsidR="00A40C0B" w:rsidRDefault="00A40C0B" w:rsidP="00A40C0B"/>
                    <w:p w14:paraId="5A45A65D" w14:textId="77777777" w:rsidR="00A40C0B" w:rsidRDefault="00A40C0B" w:rsidP="00A40C0B"/>
                  </w:txbxContent>
                </v:textbox>
                <w10:wrap type="square" anchorx="margin"/>
              </v:shape>
            </w:pict>
          </mc:Fallback>
        </mc:AlternateContent>
      </w:r>
      <w:r w:rsidR="00693560">
        <w:rPr>
          <w:i/>
          <w:iCs/>
        </w:rPr>
        <w:t>D</w:t>
      </w:r>
      <w:r w:rsidR="00BD7DAC" w:rsidRPr="00BD7DAC">
        <w:rPr>
          <w:i/>
          <w:iCs/>
        </w:rPr>
        <w:t>escription of any barriers to planting you are addressing</w:t>
      </w:r>
    </w:p>
    <w:p w14:paraId="2CB64981" w14:textId="2655940A" w:rsidR="00BD7DAC" w:rsidRDefault="00BD7DAC" w:rsidP="00A40C0B">
      <w:pPr>
        <w:rPr>
          <w:b/>
          <w:bCs/>
        </w:rPr>
      </w:pPr>
    </w:p>
    <w:p w14:paraId="753ABEA6" w14:textId="0CB263F6" w:rsidR="00D73DE2" w:rsidRDefault="00D73DE2" w:rsidP="00A40C0B">
      <w:pPr>
        <w:rPr>
          <w:b/>
          <w:bCs/>
        </w:rPr>
      </w:pPr>
      <w:r>
        <w:rPr>
          <w:b/>
          <w:bCs/>
        </w:rPr>
        <w:lastRenderedPageBreak/>
        <w:t xml:space="preserve">Q8- Commitment to planting by 2025: </w:t>
      </w:r>
      <w:r w:rsidRPr="00360329">
        <w:rPr>
          <w:b/>
          <w:bCs/>
        </w:rPr>
        <w:t xml:space="preserve">As a result of increased capacity, how many trees (or hectares) do you estimate you will plant in the </w:t>
      </w:r>
      <w:r>
        <w:rPr>
          <w:b/>
          <w:bCs/>
        </w:rPr>
        <w:t>w</w:t>
      </w:r>
      <w:r w:rsidRPr="00360329">
        <w:rPr>
          <w:b/>
          <w:bCs/>
        </w:rPr>
        <w:t>inter seasons 23/24 and 24/25</w:t>
      </w:r>
      <w:r>
        <w:rPr>
          <w:b/>
          <w:bCs/>
        </w:rPr>
        <w:t xml:space="preserve">? How did you reach </w:t>
      </w:r>
      <w:r w:rsidR="008F1515">
        <w:rPr>
          <w:b/>
          <w:bCs/>
        </w:rPr>
        <w:t>these</w:t>
      </w:r>
      <w:r>
        <w:rPr>
          <w:b/>
          <w:bCs/>
        </w:rPr>
        <w:t xml:space="preserve"> estimates (the basis of your assumptions)? (</w:t>
      </w:r>
      <w:proofErr w:type="gramStart"/>
      <w:r>
        <w:rPr>
          <w:b/>
          <w:bCs/>
        </w:rPr>
        <w:t>maximum</w:t>
      </w:r>
      <w:proofErr w:type="gramEnd"/>
      <w:r>
        <w:rPr>
          <w:b/>
          <w:bCs/>
        </w:rPr>
        <w:t xml:space="preserve"> of 300 words)</w:t>
      </w:r>
      <w:r w:rsidR="00E87471">
        <w:rPr>
          <w:b/>
          <w:bCs/>
        </w:rPr>
        <w:t xml:space="preserve"> </w:t>
      </w:r>
      <w:r w:rsidR="00E87471" w:rsidRPr="00E87471">
        <w:t>Weighting=</w:t>
      </w:r>
      <w:r w:rsidR="00E87471">
        <w:t xml:space="preserve"> 18%</w:t>
      </w:r>
    </w:p>
    <w:p w14:paraId="27682BC0" w14:textId="2765A5C6" w:rsidR="00D73DE2" w:rsidRDefault="00D73DE2" w:rsidP="00D73DE2">
      <w:pPr>
        <w:rPr>
          <w:i/>
          <w:iCs/>
        </w:rPr>
      </w:pPr>
      <w:r w:rsidRPr="00D73DE2">
        <w:rPr>
          <w:i/>
          <w:iCs/>
        </w:rPr>
        <w:t>Evaluation Criteria include</w:t>
      </w:r>
      <w:r>
        <w:rPr>
          <w:i/>
          <w:iCs/>
        </w:rPr>
        <w:t>s-</w:t>
      </w:r>
    </w:p>
    <w:p w14:paraId="019566D0" w14:textId="4FAACD27" w:rsidR="00D73DE2" w:rsidRPr="00D73DE2" w:rsidRDefault="00D73DE2" w:rsidP="00D73DE2">
      <w:pPr>
        <w:pStyle w:val="ListParagraph"/>
        <w:numPr>
          <w:ilvl w:val="0"/>
          <w:numId w:val="11"/>
        </w:numPr>
        <w:rPr>
          <w:i/>
          <w:iCs/>
        </w:rPr>
      </w:pPr>
      <w:r>
        <w:t>Scale of planting</w:t>
      </w:r>
    </w:p>
    <w:p w14:paraId="18C3B7A0" w14:textId="324E8FEE" w:rsidR="00D73DE2" w:rsidRPr="00D73DE2" w:rsidRDefault="00D73DE2" w:rsidP="00A40C0B">
      <w:pPr>
        <w:pStyle w:val="ListParagraph"/>
        <w:numPr>
          <w:ilvl w:val="0"/>
          <w:numId w:val="11"/>
        </w:numPr>
        <w:rPr>
          <w:i/>
          <w:iCs/>
        </w:rPr>
      </w:pPr>
      <w:r>
        <w:rPr>
          <w:i/>
          <w:iCs/>
        </w:rPr>
        <w:t>Legitimacy of estimates</w:t>
      </w:r>
      <w:r w:rsidRPr="00E1729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A339883" wp14:editId="7CAD36BC">
                <wp:simplePos x="0" y="0"/>
                <wp:positionH relativeFrom="margin">
                  <wp:align>left</wp:align>
                </wp:positionH>
                <wp:positionV relativeFrom="paragraph">
                  <wp:posOffset>1021121</wp:posOffset>
                </wp:positionV>
                <wp:extent cx="5878195" cy="2137410"/>
                <wp:effectExtent l="0" t="0" r="27305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286" cy="2137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5CFF6" w14:textId="127EDCAB" w:rsidR="00E17294" w:rsidRPr="00D73DE2" w:rsidRDefault="00D73DE2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Input basis of assumptions here…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39883" id="_x0000_s1029" type="#_x0000_t202" style="position:absolute;left:0;text-align:left;margin-left:0;margin-top:80.4pt;width:462.85pt;height:168.3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kMHFgIAACcEAAAOAAAAZHJzL2Uyb0RvYy54bWysU9tu2zAMfR+wfxD0vjhx48Y14hRdugwD&#10;ugvQ7QNkWY6FyaImKbGzrx8lu2l2exmmB4EUqUPykFzfDp0iR2GdBF3SxWxOidAcaqn3Jf3yefcq&#10;p8R5pmumQIuSnoSjt5uXL9a9KUQKLahaWIIg2hW9KWnrvSmSxPFWdMzNwAiNxgZsxzyqdp/UlvWI&#10;3qkknc+vkx5sbSxw4Ry+3o9Guon4TSO4/9g0TniiSoq5+XjbeFfhTjZrVuwtM63kUxrsH7LomNQY&#10;9Ax1zzwjByt/g+okt+Cg8TMOXQJNI7mINWA1i/kv1Ty2zIhYC5LjzJkm9/9g+Yfjo/lkiR9ew4AN&#10;jEU48wD8qyMati3Te3FnLfStYDUGXgTKkt64YvoaqHaFCyBV/x5qbDI7eIhAQ2O7wArWSRAdG3A6&#10;ky4GTzg+ZvkqT/NrSjja0sXVKsvyGIMVT9+Ndf6tgI4EoaQWuxrh2fHB+ZAOK55cQjQHStY7qVRU&#10;7L7aKkuODCdgF8+E/pOb0qQv6U2WZiMDf4WYx/MniE56HGUlu5LmZydWBN7e6DoOmmdSjTKmrPRE&#10;ZOBuZNEP1UBkXdKrECDwWkF9QmYtjJOLm4ZCC/Y7JT1ObUndtwOzghL1TmN3bhbLZRjzqCyzVYqK&#10;vbRUlxamOUKV1FMyilsfVyPwpuEOu9jIyO9zJlPKOI2R9mlzwrhf6tHreb83PwAAAP//AwBQSwME&#10;FAAGAAgAAAAhABWprMjeAAAACAEAAA8AAABkcnMvZG93bnJldi54bWxMj8FOwzAMhu9IvENkJC6I&#10;pYzSrqXphJBA7AYDwTVrvLaicUqSdeXtMSc42r/1+/uq9WwHMaEPvSMFV4sEBFLjTE+tgrfXh8sV&#10;iBA1GT04QgXfGGBdn55UujTuSC84bWMruIRCqRV0MY6llKHp0OqwcCMSZ3vnrY48+lYar49cbge5&#10;TJJMWt0Tf+j0iPcdNp/bg1WwSp+mj7C5fn5vsv1QxIt8evzySp2fzXe3ICLO8e8YfvEZHWpm2rkD&#10;mSAGBSwSeZslLMBxsbzJQewUpEWegqwr+V+g/gEAAP//AwBQSwECLQAUAAYACAAAACEAtoM4kv4A&#10;AADhAQAAEwAAAAAAAAAAAAAAAAAAAAAAW0NvbnRlbnRfVHlwZXNdLnhtbFBLAQItABQABgAIAAAA&#10;IQA4/SH/1gAAAJQBAAALAAAAAAAAAAAAAAAAAC8BAABfcmVscy8ucmVsc1BLAQItABQABgAIAAAA&#10;IQBgnkMHFgIAACcEAAAOAAAAAAAAAAAAAAAAAC4CAABkcnMvZTJvRG9jLnhtbFBLAQItABQABgAI&#10;AAAAIQAVqazI3gAAAAgBAAAPAAAAAAAAAAAAAAAAAHAEAABkcnMvZG93bnJldi54bWxQSwUGAAAA&#10;AAQABADzAAAAewUAAAAA&#10;">
                <v:textbox>
                  <w:txbxContent>
                    <w:p w14:paraId="4855CFF6" w14:textId="127EDCAB" w:rsidR="00E17294" w:rsidRPr="00D73DE2" w:rsidRDefault="00D73DE2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Input basis of assumptions here…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73DE2" w14:paraId="78A32602" w14:textId="77777777" w:rsidTr="00D73DE2">
        <w:tc>
          <w:tcPr>
            <w:tcW w:w="4508" w:type="dxa"/>
          </w:tcPr>
          <w:p w14:paraId="7D19DB6B" w14:textId="77777777" w:rsidR="00D73DE2" w:rsidRDefault="00D73DE2" w:rsidP="00D73D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Winter Season 23/24</w:t>
            </w:r>
          </w:p>
        </w:tc>
        <w:tc>
          <w:tcPr>
            <w:tcW w:w="4508" w:type="dxa"/>
          </w:tcPr>
          <w:p w14:paraId="64039620" w14:textId="77777777" w:rsidR="00D73DE2" w:rsidRDefault="00D73DE2" w:rsidP="00D73D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Winter Season 24/25</w:t>
            </w:r>
          </w:p>
        </w:tc>
      </w:tr>
      <w:tr w:rsidR="00D73DE2" w14:paraId="64498BD1" w14:textId="77777777" w:rsidTr="00D73DE2">
        <w:tc>
          <w:tcPr>
            <w:tcW w:w="4508" w:type="dxa"/>
          </w:tcPr>
          <w:p w14:paraId="25F61982" w14:textId="2E36EDA4" w:rsidR="00D73DE2" w:rsidRPr="00693560" w:rsidRDefault="00693560" w:rsidP="00D73DE2">
            <w:pPr>
              <w:rPr>
                <w:i/>
                <w:iCs/>
              </w:rPr>
            </w:pPr>
            <w:r w:rsidRPr="00693560">
              <w:rPr>
                <w:i/>
                <w:iCs/>
              </w:rPr>
              <w:t>Input figures</w:t>
            </w:r>
            <w:r>
              <w:rPr>
                <w:i/>
                <w:iCs/>
              </w:rPr>
              <w:t>…</w:t>
            </w:r>
            <w:r w:rsidRPr="00693560">
              <w:rPr>
                <w:i/>
                <w:iCs/>
              </w:rPr>
              <w:t xml:space="preserve"> </w:t>
            </w:r>
          </w:p>
        </w:tc>
        <w:tc>
          <w:tcPr>
            <w:tcW w:w="4508" w:type="dxa"/>
          </w:tcPr>
          <w:p w14:paraId="6D3D5096" w14:textId="2ABDF96E" w:rsidR="00D73DE2" w:rsidRDefault="00693560" w:rsidP="00D73DE2">
            <w:pPr>
              <w:rPr>
                <w:b/>
                <w:bCs/>
              </w:rPr>
            </w:pPr>
            <w:r w:rsidRPr="00693560">
              <w:rPr>
                <w:i/>
                <w:iCs/>
              </w:rPr>
              <w:t>Input figures</w:t>
            </w:r>
            <w:r>
              <w:rPr>
                <w:i/>
                <w:iCs/>
              </w:rPr>
              <w:t>…</w:t>
            </w:r>
          </w:p>
        </w:tc>
      </w:tr>
      <w:tr w:rsidR="00D73DE2" w14:paraId="76B3880C" w14:textId="77777777" w:rsidTr="00D73DE2">
        <w:tc>
          <w:tcPr>
            <w:tcW w:w="4508" w:type="dxa"/>
          </w:tcPr>
          <w:p w14:paraId="7485BE8B" w14:textId="77777777" w:rsidR="00D73DE2" w:rsidRDefault="00D73DE2" w:rsidP="00D73DE2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49EBD0BC" w14:textId="77777777" w:rsidR="00D73DE2" w:rsidRDefault="00D73DE2" w:rsidP="00D73DE2">
            <w:pPr>
              <w:rPr>
                <w:b/>
                <w:bCs/>
              </w:rPr>
            </w:pPr>
          </w:p>
        </w:tc>
      </w:tr>
    </w:tbl>
    <w:p w14:paraId="403D755B" w14:textId="75432B4B" w:rsidR="00D73DE2" w:rsidRDefault="00D73DE2" w:rsidP="00A40C0B">
      <w:pPr>
        <w:rPr>
          <w:b/>
          <w:bCs/>
        </w:rPr>
      </w:pPr>
    </w:p>
    <w:p w14:paraId="6E292579" w14:textId="197A93F5" w:rsidR="00D73DE2" w:rsidRDefault="008F1515" w:rsidP="00A40C0B">
      <w:pPr>
        <w:rPr>
          <w:b/>
          <w:bCs/>
        </w:rPr>
      </w:pPr>
      <w:r>
        <w:rPr>
          <w:b/>
          <w:bCs/>
        </w:rPr>
        <w:t xml:space="preserve">Q9- Deliverability: How will increased capacity help accelerate tree and woodland planting in your area? </w:t>
      </w:r>
      <w:r w:rsidR="00693560">
        <w:rPr>
          <w:b/>
          <w:bCs/>
        </w:rPr>
        <w:t>(</w:t>
      </w:r>
      <w:proofErr w:type="gramStart"/>
      <w:r w:rsidR="00693560">
        <w:rPr>
          <w:b/>
          <w:bCs/>
        </w:rPr>
        <w:t>maximum</w:t>
      </w:r>
      <w:proofErr w:type="gramEnd"/>
      <w:r w:rsidR="00693560">
        <w:rPr>
          <w:b/>
          <w:bCs/>
        </w:rPr>
        <w:t xml:space="preserve"> one page)</w:t>
      </w:r>
      <w:r w:rsidR="00E87471">
        <w:rPr>
          <w:b/>
          <w:bCs/>
        </w:rPr>
        <w:t xml:space="preserve"> </w:t>
      </w:r>
      <w:r w:rsidR="00E87471" w:rsidRPr="00E87471">
        <w:t>Weighting= 22%</w:t>
      </w:r>
    </w:p>
    <w:p w14:paraId="10C61D55" w14:textId="566B196F" w:rsidR="00D73DE2" w:rsidRDefault="008F1515" w:rsidP="00A40C0B">
      <w:pPr>
        <w:rPr>
          <w:b/>
          <w:bCs/>
        </w:rPr>
      </w:pPr>
      <w:r>
        <w:rPr>
          <w:i/>
          <w:iCs/>
        </w:rPr>
        <w:t>Evaluation Criteria includes-</w:t>
      </w:r>
    </w:p>
    <w:p w14:paraId="79FDAD19" w14:textId="46BE8062" w:rsidR="005F4CDD" w:rsidRPr="008F1515" w:rsidRDefault="008F1515" w:rsidP="00296223">
      <w:pPr>
        <w:pStyle w:val="ListParagraph"/>
        <w:numPr>
          <w:ilvl w:val="0"/>
          <w:numId w:val="9"/>
        </w:numPr>
        <w:rPr>
          <w:i/>
          <w:iCs/>
        </w:rPr>
      </w:pPr>
      <w:r>
        <w:rPr>
          <w:i/>
          <w:iCs/>
        </w:rPr>
        <w:t>The</w:t>
      </w:r>
      <w:r w:rsidR="00596E4A" w:rsidRPr="008F1515">
        <w:rPr>
          <w:i/>
          <w:iCs/>
        </w:rPr>
        <w:t xml:space="preserve"> work</w:t>
      </w:r>
      <w:r w:rsidR="00EA52D9" w:rsidRPr="008F1515">
        <w:rPr>
          <w:i/>
          <w:iCs/>
        </w:rPr>
        <w:t xml:space="preserve"> new resource </w:t>
      </w:r>
      <w:r>
        <w:rPr>
          <w:i/>
          <w:iCs/>
        </w:rPr>
        <w:t xml:space="preserve">will </w:t>
      </w:r>
      <w:r w:rsidR="00EA52D9" w:rsidRPr="008F1515">
        <w:rPr>
          <w:i/>
          <w:iCs/>
        </w:rPr>
        <w:t>complete in Y</w:t>
      </w:r>
      <w:r>
        <w:rPr>
          <w:i/>
          <w:iCs/>
        </w:rPr>
        <w:t>ea</w:t>
      </w:r>
      <w:r w:rsidR="00EA52D9" w:rsidRPr="008F1515">
        <w:rPr>
          <w:i/>
          <w:iCs/>
        </w:rPr>
        <w:t xml:space="preserve">rs 22/23 and </w:t>
      </w:r>
      <w:r w:rsidR="00E727AA" w:rsidRPr="008F1515">
        <w:rPr>
          <w:i/>
          <w:iCs/>
        </w:rPr>
        <w:t>23/24</w:t>
      </w:r>
    </w:p>
    <w:p w14:paraId="40BB8DA4" w14:textId="2E196988" w:rsidR="0011192E" w:rsidRPr="008F1515" w:rsidRDefault="008F1515" w:rsidP="00296223">
      <w:pPr>
        <w:pStyle w:val="ListParagraph"/>
        <w:numPr>
          <w:ilvl w:val="0"/>
          <w:numId w:val="9"/>
        </w:numPr>
        <w:rPr>
          <w:i/>
          <w:iCs/>
        </w:rPr>
      </w:pPr>
      <w:r>
        <w:rPr>
          <w:i/>
          <w:iCs/>
        </w:rPr>
        <w:t>Maximising resource proposed</w:t>
      </w:r>
    </w:p>
    <w:p w14:paraId="6756FC59" w14:textId="1A7E9EC2" w:rsidR="00A40C0B" w:rsidRPr="00693560" w:rsidRDefault="00693560" w:rsidP="00A40C0B">
      <w:pPr>
        <w:pStyle w:val="ListParagraph"/>
        <w:numPr>
          <w:ilvl w:val="0"/>
          <w:numId w:val="9"/>
        </w:numPr>
        <w:rPr>
          <w:i/>
          <w:iCs/>
        </w:rPr>
      </w:pPr>
      <w:r w:rsidRPr="00E17294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60CA7E8" wp14:editId="069D3519">
                <wp:simplePos x="0" y="0"/>
                <wp:positionH relativeFrom="margin">
                  <wp:align>left</wp:align>
                </wp:positionH>
                <wp:positionV relativeFrom="paragraph">
                  <wp:posOffset>329565</wp:posOffset>
                </wp:positionV>
                <wp:extent cx="5972810" cy="2552700"/>
                <wp:effectExtent l="0" t="0" r="2794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81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B601F" w14:textId="1DA1D44E" w:rsidR="00693560" w:rsidRPr="00693560" w:rsidRDefault="00693560" w:rsidP="006935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CA7E8" id="_x0000_s1030" type="#_x0000_t202" style="position:absolute;left:0;text-align:left;margin-left:0;margin-top:25.95pt;width:470.3pt;height:201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RVFAIAACcEAAAOAAAAZHJzL2Uyb0RvYy54bWysU1GP0zAMfkfiP0R5Z+2qlW3VutOxYwjp&#10;OJAOfkCapmtEGockWzt+PU7a200HvCDyENmx89n+bG9uhk6Rk7BOgi7pfJZSIjSHWupDSb993b9Z&#10;UeI80zVToEVJz8LRm+3rV5veFCKDFlQtLEEQ7YrelLT13hRJ4ngrOuZmYIRGYwO2Yx5Ve0hqy3pE&#10;71SSpenbpAdbGwtcOIevd6ORbiN+0wjuPzeNE56okmJuPt423lW4k+2GFQfLTCv5lAb7hyw6JjUG&#10;vUDdMc/I0crfoDrJLTho/IxDl0DTSC5iDVjNPH1RzWPLjIi1IDnOXGhy/w+WP5wezRdL/PAOBmxg&#10;LMKZe+DfHdGwa5k+iFtroW8FqzHwPFCW9MYV09dAtStcAKn6T1Bjk9nRQwQaGtsFVrBOgujYgPOF&#10;dDF4wvExXy+z1RxNHG1ZnmfLNLYlYcXTd2Od/yCgI0EoqcWuRnh2unc+pMOKJ5cQzYGS9V4qFRV7&#10;qHbKkhPDCdjHEyt44aY06Uu6zrN8ZOCvEGk8f4LopMdRVrIr6erixIrA23tdx0HzTKpRxpSVnogM&#10;3I0s+qEaiKxLuggBAq8V1Gdk1sI4ubhpKLRgf1LS49SW1P04MisoUR81dmc9XyzCmEdlkS8zVOy1&#10;pbq2MM0RqqSeklHc+bgagTcNt9jFRkZ+nzOZUsZpjLRPmxPG/VqPXs/7vf0FAAD//wMAUEsDBBQA&#10;BgAIAAAAIQDnhDcI3gAAAAcBAAAPAAAAZHJzL2Rvd25yZXYueG1sTI/BTsMwEETvSPyDtUhcEHVK&#10;09CEbCqEBIIbtBVc3XibRMTrYLtp+HvMCY6jGc28KdeT6cVIzneWEeazBARxbXXHDcJu+3i9AuGD&#10;Yq16y4TwTR7W1flZqQptT/xG4yY0IpawLxRCG8JQSOnrlozyMzsQR+9gnVEhStdI7dQplpte3iRJ&#10;Jo3qOC60aqCHlurPzdEgrNLn8cO/LF7f6+zQ5+Hqdnz6coiXF9P9HYhAU/gLwy9+RIcqMu3tkbUX&#10;PUI8EhCW8xxEdPM0yUDsEdLlIgdZlfI/f/UDAAD//wMAUEsBAi0AFAAGAAgAAAAhALaDOJL+AAAA&#10;4QEAABMAAAAAAAAAAAAAAAAAAAAAAFtDb250ZW50X1R5cGVzXS54bWxQSwECLQAUAAYACAAAACEA&#10;OP0h/9YAAACUAQAACwAAAAAAAAAAAAAAAAAvAQAAX3JlbHMvLnJlbHNQSwECLQAUAAYACAAAACEA&#10;BkE0VRQCAAAnBAAADgAAAAAAAAAAAAAAAAAuAgAAZHJzL2Uyb0RvYy54bWxQSwECLQAUAAYACAAA&#10;ACEA54Q3CN4AAAAHAQAADwAAAAAAAAAAAAAAAABuBAAAZHJzL2Rvd25yZXYueG1sUEsFBgAAAAAE&#10;AAQA8wAAAHkFAAAAAA==&#10;">
                <v:textbox>
                  <w:txbxContent>
                    <w:p w14:paraId="5BFB601F" w14:textId="1DA1D44E" w:rsidR="00693560" w:rsidRPr="00693560" w:rsidRDefault="00693560" w:rsidP="00693560"/>
                  </w:txbxContent>
                </v:textbox>
                <w10:wrap type="square" anchorx="margin"/>
              </v:shape>
            </w:pict>
          </mc:Fallback>
        </mc:AlternateContent>
      </w:r>
      <w:r w:rsidR="008F1515">
        <w:rPr>
          <w:i/>
          <w:iCs/>
        </w:rPr>
        <w:t>L</w:t>
      </w:r>
      <w:r w:rsidR="00D0512D" w:rsidRPr="008F1515">
        <w:rPr>
          <w:i/>
          <w:iCs/>
        </w:rPr>
        <w:t xml:space="preserve">egacy plans </w:t>
      </w:r>
      <w:r w:rsidR="0051022E" w:rsidRPr="008F1515">
        <w:rPr>
          <w:i/>
          <w:iCs/>
        </w:rPr>
        <w:t xml:space="preserve">for this resource </w:t>
      </w:r>
      <w:r w:rsidR="00D0512D" w:rsidRPr="008F1515">
        <w:rPr>
          <w:i/>
          <w:iCs/>
        </w:rPr>
        <w:t xml:space="preserve">beyond </w:t>
      </w:r>
      <w:r w:rsidR="0051022E" w:rsidRPr="008F1515">
        <w:rPr>
          <w:i/>
          <w:iCs/>
        </w:rPr>
        <w:t>2024</w:t>
      </w:r>
    </w:p>
    <w:p w14:paraId="0F1BBD73" w14:textId="54BBCB57" w:rsidR="00A40C0B" w:rsidRDefault="00A40C0B" w:rsidP="00A40C0B">
      <w:pPr>
        <w:rPr>
          <w:b/>
          <w:bCs/>
        </w:rPr>
      </w:pPr>
      <w:r>
        <w:rPr>
          <w:b/>
          <w:bCs/>
        </w:rPr>
        <w:lastRenderedPageBreak/>
        <w:t>Q</w:t>
      </w:r>
      <w:r w:rsidR="008F1515">
        <w:rPr>
          <w:b/>
          <w:bCs/>
        </w:rPr>
        <w:t>10</w:t>
      </w:r>
      <w:r>
        <w:rPr>
          <w:b/>
          <w:bCs/>
        </w:rPr>
        <w:t xml:space="preserve"> – Approximately what % of the above new planting will be accessible to the public?</w:t>
      </w:r>
      <w:r w:rsidR="00E87471">
        <w:rPr>
          <w:b/>
          <w:bCs/>
        </w:rPr>
        <w:t xml:space="preserve"> </w:t>
      </w:r>
      <w:r w:rsidR="00E87471" w:rsidRPr="00E87471">
        <w:t>Weighting= 5%</w:t>
      </w:r>
      <w:r w:rsidR="008F1515">
        <w:rPr>
          <w:b/>
          <w:bCs/>
        </w:rPr>
        <w:t xml:space="preserve"> </w:t>
      </w:r>
      <w:r w:rsidR="008F1515" w:rsidRPr="008F1515">
        <w:rPr>
          <w:i/>
          <w:iCs/>
        </w:rPr>
        <w:t xml:space="preserve">‘Public access’ refers to </w:t>
      </w:r>
      <w:r w:rsidR="00986A52">
        <w:rPr>
          <w:i/>
          <w:iCs/>
        </w:rPr>
        <w:t>access by foot via public footpath or permissive access to all or part of the new woodland / tree planting</w:t>
      </w:r>
    </w:p>
    <w:p w14:paraId="363F9375" w14:textId="4EAB8D3C" w:rsidR="00A40C0B" w:rsidRDefault="00693560" w:rsidP="00A40C0B">
      <w:pPr>
        <w:rPr>
          <w:b/>
          <w:bCs/>
        </w:rPr>
      </w:pPr>
      <w:r w:rsidRPr="00E17294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6561B47" wp14:editId="365489B2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5889625" cy="854710"/>
                <wp:effectExtent l="0" t="0" r="15875" b="2159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161" cy="8550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B19A8" w14:textId="77777777" w:rsidR="00693560" w:rsidRPr="00693560" w:rsidRDefault="00693560" w:rsidP="006935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61B47" id="_x0000_s1031" type="#_x0000_t202" style="position:absolute;margin-left:0;margin-top:26.15pt;width:463.75pt;height:67.3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p3FQIAACYEAAAOAAAAZHJzL2Uyb0RvYy54bWysk82O0zAQx+9IvIPlO01SmqWNmq6WLkVI&#10;y4e0ywM4jtNYOB5ju03K0zN2st0CywWRg+XJ2P+Z+c14fT10ihyFdRJ0SbNZSonQHGqp9yX9+rB7&#10;taTEeaZrpkCLkp6Eo9ebly/WvSnEHFpQtbAERbQrelPS1ntTJInjreiYm4ERGp0N2I55NO0+qS3r&#10;Ub1TyTxNr5IebG0scOEc/r0dnXQT9ZtGcP+5aZzwRJUUc/NxtXGtwpps1qzYW2Zayac02D9k0TGp&#10;MehZ6pZ5Rg5W/iHVSW7BQeNnHLoEmkZyEWvAarL0t2ruW2ZErAXhOHPG5P6fLP90vDdfLPHDWxiw&#10;gbEIZ+6Af3NEw7Zlei9urIW+FazGwFlAlvTGFdPVgNoVLohU/Ueoscns4CEKDY3tAhWsk6A6NuB0&#10;hi4GTzj+zJerNLvKKOHoW+Z5On8dQ7Di8baxzr8X0JGwKanFpkZ1drxzPmTDiscjIZgDJeudVCoa&#10;dl9tlSVHhgOwi9+k/ssxpUlf0lU+z0cAf5VI4/ecRCc9TrKSHVZxPsSKgO2druOceSbVuMeUlZ44&#10;BnQjRD9UA5E1MgkBAtYK6hOCtTAOLj403LRgf1DS49CW1H0/MCsoUR80NmeVLRZhyqOxyN/M0bCX&#10;nurSwzRHqZJ6Ssbt1seXEbhpuMEmNjLyfcpkShmHMWKfHk6Y9ks7nnp63pufAAAA//8DAFBLAwQU&#10;AAYACAAAACEAp+zA8t4AAAAHAQAADwAAAGRycy9kb3ducmV2LnhtbEyPwU7DMBBE70j8g7VIXBB1&#10;SGmahDgVQgLBDQqCqxtvk4h4HWw3DX/PcoLjaEYzb6rNbAcxoQ+9IwVXiwQEUuNMT62Ct9f7yxxE&#10;iJqMHhyhgm8MsKlPTypdGnekF5y2sRVcQqHUCroYx1LK0HRodVi4EYm9vfNWR5a+lcbrI5fbQaZJ&#10;kkmre+KFTo9412HzuT1YBfn14/QRnpbP7022H4p4sZ4evrxS52fz7Q2IiHP8C8MvPqNDzUw7dyAT&#10;xKCAj0QFq3QJgt0iXa9A7DiWZwXIupL/+esfAAAA//8DAFBLAQItABQABgAIAAAAIQC2gziS/gAA&#10;AOEBAAATAAAAAAAAAAAAAAAAAAAAAABbQ29udGVudF9UeXBlc10ueG1sUEsBAi0AFAAGAAgAAAAh&#10;ADj9If/WAAAAlAEAAAsAAAAAAAAAAAAAAAAALwEAAF9yZWxzLy5yZWxzUEsBAi0AFAAGAAgAAAAh&#10;AHQC6ncVAgAAJgQAAA4AAAAAAAAAAAAAAAAALgIAAGRycy9lMm9Eb2MueG1sUEsBAi0AFAAGAAgA&#10;AAAhAKfswPLeAAAABwEAAA8AAAAAAAAAAAAAAAAAbwQAAGRycy9kb3ducmV2LnhtbFBLBQYAAAAA&#10;BAAEAPMAAAB6BQAAAAA=&#10;">
                <v:textbox>
                  <w:txbxContent>
                    <w:p w14:paraId="2ACB19A8" w14:textId="77777777" w:rsidR="00693560" w:rsidRPr="00693560" w:rsidRDefault="00693560" w:rsidP="00693560"/>
                  </w:txbxContent>
                </v:textbox>
                <w10:wrap type="square" anchorx="margin"/>
              </v:shape>
            </w:pict>
          </mc:Fallback>
        </mc:AlternateContent>
      </w:r>
    </w:p>
    <w:p w14:paraId="4008CF90" w14:textId="642F97CF" w:rsidR="00A40C0B" w:rsidRPr="00E87471" w:rsidRDefault="00A40C0B" w:rsidP="00E87471">
      <w:pPr>
        <w:pStyle w:val="BodyTextIndent"/>
        <w:ind w:left="0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 w:rsidRPr="00E87471">
        <w:rPr>
          <w:rFonts w:asciiTheme="minorHAnsi" w:eastAsiaTheme="minorHAnsi" w:hAnsiTheme="minorHAnsi" w:cstheme="minorBidi"/>
          <w:b/>
          <w:bCs/>
          <w:sz w:val="22"/>
          <w:szCs w:val="22"/>
          <w:lang w:val="en-GB" w:eastAsia="en-US"/>
        </w:rPr>
        <w:t>Q</w:t>
      </w:r>
      <w:r w:rsidR="008F1515" w:rsidRPr="00E87471">
        <w:rPr>
          <w:rFonts w:asciiTheme="minorHAnsi" w:eastAsiaTheme="minorHAnsi" w:hAnsiTheme="minorHAnsi" w:cstheme="minorBidi"/>
          <w:b/>
          <w:bCs/>
          <w:sz w:val="22"/>
          <w:szCs w:val="22"/>
          <w:lang w:val="en-GB" w:eastAsia="en-US"/>
        </w:rPr>
        <w:t>11</w:t>
      </w:r>
      <w:r w:rsidRPr="00E87471">
        <w:rPr>
          <w:rFonts w:asciiTheme="minorHAnsi" w:eastAsiaTheme="minorHAnsi" w:hAnsiTheme="minorHAnsi" w:cstheme="minorBidi"/>
          <w:b/>
          <w:bCs/>
          <w:sz w:val="22"/>
          <w:szCs w:val="22"/>
          <w:lang w:val="en-GB" w:eastAsia="en-US"/>
        </w:rPr>
        <w:t xml:space="preserve">– </w:t>
      </w:r>
      <w:r w:rsidR="00E87471" w:rsidRPr="00E87471">
        <w:rPr>
          <w:rFonts w:asciiTheme="minorHAnsi" w:eastAsiaTheme="minorHAnsi" w:hAnsiTheme="minorHAnsi" w:cstheme="minorBidi"/>
          <w:b/>
          <w:bCs/>
          <w:sz w:val="22"/>
          <w:szCs w:val="22"/>
          <w:lang w:val="en-GB" w:eastAsia="en-US"/>
        </w:rPr>
        <w:t>How many of your proposals of planting fall on land located within Lower Super Output Areas (LSOAs) which are within the 25% most deprived according to the national Index of Multiple Deprivation?</w:t>
      </w:r>
      <w:r w:rsidR="00E87471">
        <w:rPr>
          <w:b/>
          <w:bCs/>
        </w:rPr>
        <w:t xml:space="preserve"> </w:t>
      </w:r>
      <w:r w:rsidR="00E87471" w:rsidRPr="00E87471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Weighting= 0 LSOAs= 0%</w:t>
      </w:r>
      <w:r w:rsidR="00E87471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</w:t>
      </w:r>
      <w:r w:rsidR="00E87471" w:rsidRPr="00E87471">
        <w:rPr>
          <w:rFonts w:asciiTheme="minorHAnsi" w:eastAsiaTheme="minorHAnsi" w:hAnsiTheme="minorHAnsi" w:cstheme="minorBidi"/>
          <w:b/>
          <w:bCs/>
          <w:sz w:val="22"/>
          <w:szCs w:val="22"/>
          <w:lang w:val="en-GB" w:eastAsia="en-US"/>
        </w:rPr>
        <w:t>|</w:t>
      </w:r>
      <w:r w:rsidR="00E87471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</w:t>
      </w:r>
      <w:r w:rsidR="00E87471" w:rsidRPr="00E87471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1-3 LSOAs = 5% </w:t>
      </w:r>
      <w:r w:rsidR="00E87471" w:rsidRPr="00E87471">
        <w:rPr>
          <w:rFonts w:asciiTheme="minorHAnsi" w:eastAsiaTheme="minorHAnsi" w:hAnsiTheme="minorHAnsi" w:cstheme="minorBidi"/>
          <w:b/>
          <w:bCs/>
          <w:sz w:val="22"/>
          <w:szCs w:val="22"/>
          <w:lang w:val="en-GB" w:eastAsia="en-US"/>
        </w:rPr>
        <w:t>|</w:t>
      </w:r>
      <w:r w:rsidR="00E87471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</w:t>
      </w:r>
      <w:r w:rsidR="00E87471" w:rsidRPr="00E87471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over 3 LSOAs= 10%)</w:t>
      </w:r>
    </w:p>
    <w:p w14:paraId="26C73DE9" w14:textId="1B6A68C3" w:rsidR="007B5229" w:rsidRPr="00447701" w:rsidRDefault="00E87471" w:rsidP="00A40C0B">
      <w:r w:rsidRPr="00E172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7A4EE38" wp14:editId="5C41C03A">
                <wp:simplePos x="0" y="0"/>
                <wp:positionH relativeFrom="margin">
                  <wp:align>left</wp:align>
                </wp:positionH>
                <wp:positionV relativeFrom="paragraph">
                  <wp:posOffset>149018</wp:posOffset>
                </wp:positionV>
                <wp:extent cx="5889625" cy="854710"/>
                <wp:effectExtent l="0" t="0" r="15875" b="2159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9625" cy="85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7A754" w14:textId="77777777" w:rsidR="00E87471" w:rsidRPr="00693560" w:rsidRDefault="00E87471" w:rsidP="00E874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4EE38" id="_x0000_s1032" type="#_x0000_t202" style="position:absolute;margin-left:0;margin-top:11.75pt;width:463.75pt;height:67.3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xfEwIAACYEAAAOAAAAZHJzL2Uyb0RvYy54bWysU1+P2jAMf5+07xDlfbQg4KCinG7cmCbd&#10;/ki3fYA0TWm0NM6cQMs+/ZzAceg27WFaHiI7dn62f7ZXt0Nn2EGh12BLPh7lnCkrodZ2V/JvX7dv&#10;Fpz5IGwtDFhV8qPy/Hb9+tWqd4WaQAumVsgIxPqidyVvQ3BFlnnZqk74EThlydgAdiKQirusRtET&#10;emeySZ7Psx6wdghSeU+v9ycjXyf8plEyfG4arwIzJafcQrox3VW8s/VKFDsUrtXynIb4hyw6oS0F&#10;vUDdiyDYHvVvUJ2WCB6aMJLQZdA0WqpUA1Uzzl9U89gKp1ItRI53F5r8/4OVnw6P7guyMLyFgRqY&#10;ivDuAeR3zyxsWmF36g4R+laJmgKPI2VZ73xx/hqp9oWPIFX/EWpqstgHSEBDg11khepkhE4NOF5I&#10;V0Ngkh5ni8VyPplxJsm2mE1vxqkrmSiefjv04b2CjkWh5EhNTeji8OBDzEYUTy4xmAej6602Jim4&#10;qzYG2UHQAGzTSQW8cDOW9SVfziiPv0Pk6fwJotOBJtnojqq4OIki0vbO1mnOgtDmJFPKxp55jNSd&#10;SAxDNTBdl3weA0RaK6iPRCzCaXBp0UhoAX9y1tPQltz/2AtUnJkPlpqzHE+nccqTMp3dTEjBa0t1&#10;bRFWElTJA2cncRPSZkQGLNxRExud+H3O5JwyDWOi/bw4cdqv9eT1vN7rXwAAAP//AwBQSwMEFAAG&#10;AAgAAAAhACqDzEHeAAAABwEAAA8AAABkcnMvZG93bnJldi54bWxMj8FOwzAQRO9I/IO1SFxQ6zSl&#10;bRriVAgJRG/QIri68TaJiNfBdtPw9ywnuM1qRjNvi81oOzGgD60jBbNpAgKpcqalWsHb/nGSgQhR&#10;k9GdI1TwjQE25eVFoXPjzvSKwy7Wgkso5FpBE2OfSxmqBq0OU9cjsXd03urIp6+l8frM5baTaZIs&#10;pdUt8UKje3xosPrcnayC7PZ5+Ajb+ct7tTx263izGp6+vFLXV+P9HYiIY/wLwy8+o0PJTAd3IhNE&#10;p4AfiQrS+QIEu+t0xeLAsUU2A1kW8j9/+QMAAP//AwBQSwECLQAUAAYACAAAACEAtoM4kv4AAADh&#10;AQAAEwAAAAAAAAAAAAAAAAAAAAAAW0NvbnRlbnRfVHlwZXNdLnhtbFBLAQItABQABgAIAAAAIQA4&#10;/SH/1gAAAJQBAAALAAAAAAAAAAAAAAAAAC8BAABfcmVscy8ucmVsc1BLAQItABQABgAIAAAAIQAz&#10;ifxfEwIAACYEAAAOAAAAAAAAAAAAAAAAAC4CAABkcnMvZTJvRG9jLnhtbFBLAQItABQABgAIAAAA&#10;IQAqg8xB3gAAAAcBAAAPAAAAAAAAAAAAAAAAAG0EAABkcnMvZG93bnJldi54bWxQSwUGAAAAAAQA&#10;BADzAAAAeAUAAAAA&#10;">
                <v:textbox>
                  <w:txbxContent>
                    <w:p w14:paraId="3FB7A754" w14:textId="77777777" w:rsidR="00E87471" w:rsidRPr="00693560" w:rsidRDefault="00E87471" w:rsidP="00E87471"/>
                  </w:txbxContent>
                </v:textbox>
                <w10:wrap type="square" anchorx="margin"/>
              </v:shape>
            </w:pict>
          </mc:Fallback>
        </mc:AlternateContent>
      </w:r>
    </w:p>
    <w:p w14:paraId="2D0F9BE8" w14:textId="0D24F41A" w:rsidR="00A40C0B" w:rsidRDefault="00A40C0B" w:rsidP="00A40C0B">
      <w:pPr>
        <w:rPr>
          <w:b/>
          <w:bCs/>
        </w:rPr>
      </w:pPr>
    </w:p>
    <w:p w14:paraId="7E856EB3" w14:textId="3B5DE015" w:rsidR="00A70C90" w:rsidRDefault="00A70C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9DBEE7C" w14:textId="34DDF34F" w:rsidR="004020CF" w:rsidRDefault="00A40C0B" w:rsidP="00A40C0B">
      <w:pPr>
        <w:rPr>
          <w:b/>
          <w:bCs/>
          <w:sz w:val="24"/>
          <w:szCs w:val="24"/>
        </w:rPr>
      </w:pPr>
      <w:r w:rsidRPr="00447701">
        <w:rPr>
          <w:b/>
          <w:bCs/>
          <w:sz w:val="24"/>
          <w:szCs w:val="24"/>
        </w:rPr>
        <w:lastRenderedPageBreak/>
        <w:t>Section 3</w:t>
      </w:r>
      <w:r w:rsidR="008F1515">
        <w:rPr>
          <w:b/>
          <w:bCs/>
          <w:sz w:val="24"/>
          <w:szCs w:val="24"/>
        </w:rPr>
        <w:t>:</w:t>
      </w:r>
      <w:r w:rsidRPr="00447701">
        <w:rPr>
          <w:b/>
          <w:bCs/>
          <w:sz w:val="24"/>
          <w:szCs w:val="24"/>
        </w:rPr>
        <w:t xml:space="preserve"> </w:t>
      </w:r>
      <w:r w:rsidR="00D947E6">
        <w:rPr>
          <w:b/>
          <w:bCs/>
          <w:sz w:val="24"/>
          <w:szCs w:val="24"/>
        </w:rPr>
        <w:t>Commercial</w:t>
      </w:r>
      <w:r w:rsidR="008F1515">
        <w:rPr>
          <w:b/>
          <w:bCs/>
          <w:sz w:val="24"/>
          <w:szCs w:val="24"/>
        </w:rPr>
        <w:t xml:space="preserve"> Questionnaire</w:t>
      </w:r>
    </w:p>
    <w:p w14:paraId="2337A6A6" w14:textId="0573C146" w:rsidR="006E081A" w:rsidRDefault="006E081A" w:rsidP="00A40C0B">
      <w:pPr>
        <w:rPr>
          <w:b/>
          <w:bCs/>
          <w:sz w:val="24"/>
          <w:szCs w:val="24"/>
        </w:rPr>
      </w:pPr>
      <w:r w:rsidRPr="006E081A">
        <w:rPr>
          <w:sz w:val="24"/>
          <w:szCs w:val="24"/>
        </w:rPr>
        <w:t>To respond to this section, p</w:t>
      </w:r>
      <w:r w:rsidR="008F1515" w:rsidRPr="006E081A">
        <w:rPr>
          <w:sz w:val="24"/>
          <w:szCs w:val="24"/>
        </w:rPr>
        <w:t xml:space="preserve">lease </w:t>
      </w:r>
      <w:r w:rsidRPr="006E081A">
        <w:rPr>
          <w:sz w:val="24"/>
          <w:szCs w:val="24"/>
        </w:rPr>
        <w:t>refer to</w:t>
      </w:r>
      <w:r w:rsidR="008F1515" w:rsidRPr="006E081A">
        <w:rPr>
          <w:sz w:val="24"/>
          <w:szCs w:val="24"/>
        </w:rPr>
        <w:t xml:space="preserve"> the </w:t>
      </w:r>
      <w:r w:rsidRPr="006E081A">
        <w:rPr>
          <w:sz w:val="24"/>
          <w:szCs w:val="24"/>
        </w:rPr>
        <w:t>Microsoft Excel spreadsheet</w:t>
      </w:r>
      <w:r>
        <w:rPr>
          <w:sz w:val="24"/>
          <w:szCs w:val="24"/>
        </w:rPr>
        <w:t xml:space="preserve"> entitled</w:t>
      </w:r>
      <w:r>
        <w:rPr>
          <w:b/>
          <w:bCs/>
          <w:sz w:val="24"/>
          <w:szCs w:val="24"/>
        </w:rPr>
        <w:t xml:space="preserve"> ‘WCAF Commercial Questionnaire Template’ </w:t>
      </w:r>
      <w:r w:rsidRPr="006E081A">
        <w:rPr>
          <w:sz w:val="24"/>
          <w:szCs w:val="24"/>
        </w:rPr>
        <w:t>to input your costing information as per the instructions contained within</w:t>
      </w:r>
      <w:r>
        <w:rPr>
          <w:sz w:val="24"/>
          <w:szCs w:val="24"/>
        </w:rPr>
        <w:t xml:space="preserve"> the document</w:t>
      </w:r>
      <w:r w:rsidRPr="006E081A">
        <w:rPr>
          <w:sz w:val="24"/>
          <w:szCs w:val="24"/>
        </w:rPr>
        <w:t xml:space="preserve">. </w:t>
      </w:r>
    </w:p>
    <w:p w14:paraId="23E6F700" w14:textId="21D07B4C" w:rsidR="008F1515" w:rsidRDefault="006E081A" w:rsidP="00A40C0B">
      <w:pPr>
        <w:rPr>
          <w:sz w:val="24"/>
          <w:szCs w:val="24"/>
        </w:rPr>
      </w:pPr>
      <w:r w:rsidRPr="006E081A">
        <w:rPr>
          <w:sz w:val="24"/>
          <w:szCs w:val="24"/>
        </w:rPr>
        <w:t>When submitting your completed spreadsheet to Bravo, please follow the naming convention</w:t>
      </w:r>
      <w:r>
        <w:rPr>
          <w:b/>
          <w:bCs/>
          <w:sz w:val="24"/>
          <w:szCs w:val="24"/>
        </w:rPr>
        <w:t xml:space="preserve"> ‘Applicant Name_WCAF_Commercial Questionnaire’</w:t>
      </w:r>
      <w:r w:rsidRPr="006E081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5C3040E" w14:textId="78B5F518" w:rsidR="00D947E6" w:rsidRDefault="006E081A" w:rsidP="00A40C0B">
      <w:pPr>
        <w:rPr>
          <w:color w:val="FF0000"/>
        </w:rPr>
      </w:pPr>
      <w:r w:rsidRPr="003C6AA3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7888FBA" wp14:editId="4CFED612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4726305" cy="284480"/>
                <wp:effectExtent l="0" t="0" r="17145" b="203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630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0C517" w14:textId="63EFA6E0" w:rsidR="006E081A" w:rsidRDefault="006E081A" w:rsidP="006E081A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End of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88FBA" id="Text Box 7" o:spid="_x0000_s1033" type="#_x0000_t202" style="position:absolute;margin-left:0;margin-top:27pt;width:372.15pt;height:22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7pFQIAACYEAAAOAAAAZHJzL2Uyb0RvYy54bWysU81u2zAMvg/YOwi6L3Y8p0mNOEWXLsOA&#10;7gfo9gCyLMfCZFGTlNjZ05eS3TTotsswHQRSpD6SH8n1zdApchTWSdAlnc9SSoTmUEu9L+n3b7s3&#10;K0qcZ7pmCrQo6Uk4erN5/Wrdm0Jk0IKqhSUIol3Rm5K23psiSRxvRcfcDIzQaGzAdsyjavdJbVmP&#10;6J1KsjS9SnqwtbHAhXP4ejca6SbiN43g/kvTOOGJKinm5uNt412FO9msWbG3zLSST2mwf8iiY1Jj&#10;0DPUHfOMHKz8DaqT3IKDxs84dAk0jeQi1oDVzNMX1Ty0zIhYC5LjzJkm9/9g+efjg/lqiR/ewYAN&#10;jEU4cw/8hyMati3Te3FrLfStYDUGngfKkt64YvoaqHaFCyBV/wlqbDI7eIhAQ2O7wArWSRAdG3A6&#10;ky4GTzg+5svs6m26oISjLVvl+Sp2JWHF029jnf8goCNBKKnFpkZ0drx3PmTDiieXEMyBkvVOKhUV&#10;u6+2ypIjwwHYxRMLeOGmNOlLer3IFiMBf4VI4/kTRCc9TrKSXUlXZydWBNre6zrOmWdSjTKmrPTE&#10;Y6BuJNEP1UBkXdJlCBBoraA+IbEWxsHFRUOhBfuLkh6HtqTu54FZQYn6qLE51/M8D1MelXyxzFCx&#10;l5bq0sI0R6iSekpGcevjZgTeNNxiExsZ+X3OZEoZhzHSPi1OmPZLPXo9r/fmEQAA//8DAFBLAwQU&#10;AAYACAAAACEA/8AlTd0AAAAGAQAADwAAAGRycy9kb3ducmV2LnhtbEyPwU7DMBBE70j8g7VIXBB1&#10;oKFNQzYVQgLRGxQEVzfeJhH2OthuGv4ec4LTajSjmbfVerJGjORD7xjhapaBIG6c7rlFeHt9uCxA&#10;hKhYK+OYEL4pwLo+PalUqd2RX2jcxlakEg6lQuhiHEopQ9ORVWHmBuLk7Z23KibpW6m9OqZya+R1&#10;li2kVT2nhU4NdN9R87k9WIQifxo/wmb+/N4s9mYVL5bj45dHPD+b7m5BRJriXxh+8RM61Ilp5w6s&#10;gzAI6ZGIcJOnm9xlns9B7BBWRQGyruR//PoHAAD//wMAUEsBAi0AFAAGAAgAAAAhALaDOJL+AAAA&#10;4QEAABMAAAAAAAAAAAAAAAAAAAAAAFtDb250ZW50X1R5cGVzXS54bWxQSwECLQAUAAYACAAAACEA&#10;OP0h/9YAAACUAQAACwAAAAAAAAAAAAAAAAAvAQAAX3JlbHMvLnJlbHNQSwECLQAUAAYACAAAACEA&#10;1Igu6RUCAAAmBAAADgAAAAAAAAAAAAAAAAAuAgAAZHJzL2Uyb0RvYy54bWxQSwECLQAUAAYACAAA&#10;ACEA/8AlTd0AAAAGAQAADwAAAAAAAAAAAAAAAABvBAAAZHJzL2Rvd25yZXYueG1sUEsFBgAAAAAE&#10;AAQA8wAAAHkFAAAAAA==&#10;">
                <v:textbox>
                  <w:txbxContent>
                    <w:p w14:paraId="7EA0C517" w14:textId="63EFA6E0" w:rsidR="006E081A" w:rsidRDefault="006E081A" w:rsidP="006E081A">
                      <w:pPr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End of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BF6D5E" w14:textId="77777777" w:rsidR="007E44A5" w:rsidRDefault="007E44A5" w:rsidP="00244653">
      <w:pPr>
        <w:rPr>
          <w:b/>
          <w:bCs/>
          <w:sz w:val="28"/>
          <w:szCs w:val="28"/>
        </w:rPr>
      </w:pPr>
    </w:p>
    <w:p w14:paraId="6F49CDE4" w14:textId="435906AF" w:rsidR="006A6FC5" w:rsidRDefault="006A6FC5" w:rsidP="006A6FC5">
      <w:pPr>
        <w:jc w:val="center"/>
        <w:rPr>
          <w:b/>
          <w:bCs/>
          <w:sz w:val="28"/>
          <w:szCs w:val="28"/>
        </w:rPr>
      </w:pPr>
    </w:p>
    <w:p w14:paraId="49625126" w14:textId="77777777" w:rsidR="004C7B78" w:rsidRDefault="004C7B78" w:rsidP="006A6FC5">
      <w:pPr>
        <w:jc w:val="center"/>
        <w:rPr>
          <w:b/>
          <w:bCs/>
          <w:sz w:val="28"/>
          <w:szCs w:val="28"/>
        </w:rPr>
      </w:pPr>
    </w:p>
    <w:sectPr w:rsidR="004C7B7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6117D" w14:textId="77777777" w:rsidR="00F5088D" w:rsidRDefault="00F5088D" w:rsidP="001931B1">
      <w:pPr>
        <w:spacing w:after="0" w:line="240" w:lineRule="auto"/>
      </w:pPr>
      <w:r>
        <w:separator/>
      </w:r>
    </w:p>
  </w:endnote>
  <w:endnote w:type="continuationSeparator" w:id="0">
    <w:p w14:paraId="7808F253" w14:textId="77777777" w:rsidR="00F5088D" w:rsidRDefault="00F5088D" w:rsidP="0019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6946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F50C99" w14:textId="5CA748EB" w:rsidR="006E081A" w:rsidRDefault="006E081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2193A4" w14:textId="77777777" w:rsidR="006E081A" w:rsidRDefault="006E08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5D036" w14:textId="77777777" w:rsidR="00F5088D" w:rsidRDefault="00F5088D" w:rsidP="001931B1">
      <w:pPr>
        <w:spacing w:after="0" w:line="240" w:lineRule="auto"/>
      </w:pPr>
      <w:r>
        <w:separator/>
      </w:r>
    </w:p>
  </w:footnote>
  <w:footnote w:type="continuationSeparator" w:id="0">
    <w:p w14:paraId="080BC737" w14:textId="77777777" w:rsidR="00F5088D" w:rsidRDefault="00F5088D" w:rsidP="00193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10D73"/>
    <w:multiLevelType w:val="hybridMultilevel"/>
    <w:tmpl w:val="4CD62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E1608"/>
    <w:multiLevelType w:val="hybridMultilevel"/>
    <w:tmpl w:val="66CC1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9516E"/>
    <w:multiLevelType w:val="hybridMultilevel"/>
    <w:tmpl w:val="8904C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C7CC7"/>
    <w:multiLevelType w:val="hybridMultilevel"/>
    <w:tmpl w:val="65665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C63A9"/>
    <w:multiLevelType w:val="hybridMultilevel"/>
    <w:tmpl w:val="4EFC9F42"/>
    <w:lvl w:ilvl="0" w:tplc="FF82B3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47D26"/>
    <w:multiLevelType w:val="multilevel"/>
    <w:tmpl w:val="88DCD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E5F75B2"/>
    <w:multiLevelType w:val="hybridMultilevel"/>
    <w:tmpl w:val="D8B098F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66261D6"/>
    <w:multiLevelType w:val="hybridMultilevel"/>
    <w:tmpl w:val="51A81B8E"/>
    <w:lvl w:ilvl="0" w:tplc="1A408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81B6E"/>
    <w:multiLevelType w:val="hybridMultilevel"/>
    <w:tmpl w:val="DFD467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52242"/>
    <w:multiLevelType w:val="hybridMultilevel"/>
    <w:tmpl w:val="09847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82474"/>
    <w:multiLevelType w:val="hybridMultilevel"/>
    <w:tmpl w:val="E362EA70"/>
    <w:lvl w:ilvl="0" w:tplc="D0529A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673173">
    <w:abstractNumId w:val="5"/>
  </w:num>
  <w:num w:numId="2" w16cid:durableId="1835148544">
    <w:abstractNumId w:val="7"/>
  </w:num>
  <w:num w:numId="3" w16cid:durableId="737560174">
    <w:abstractNumId w:val="0"/>
  </w:num>
  <w:num w:numId="4" w16cid:durableId="618339414">
    <w:abstractNumId w:val="8"/>
  </w:num>
  <w:num w:numId="5" w16cid:durableId="1086194364">
    <w:abstractNumId w:val="4"/>
  </w:num>
  <w:num w:numId="6" w16cid:durableId="1807618940">
    <w:abstractNumId w:val="3"/>
  </w:num>
  <w:num w:numId="7" w16cid:durableId="2029675897">
    <w:abstractNumId w:val="6"/>
  </w:num>
  <w:num w:numId="8" w16cid:durableId="1726489513">
    <w:abstractNumId w:val="10"/>
  </w:num>
  <w:num w:numId="9" w16cid:durableId="1692029257">
    <w:abstractNumId w:val="2"/>
  </w:num>
  <w:num w:numId="10" w16cid:durableId="1568563900">
    <w:abstractNumId w:val="1"/>
  </w:num>
  <w:num w:numId="11" w16cid:durableId="369725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C5"/>
    <w:rsid w:val="00001DF7"/>
    <w:rsid w:val="00011617"/>
    <w:rsid w:val="000316F8"/>
    <w:rsid w:val="000610C0"/>
    <w:rsid w:val="00066062"/>
    <w:rsid w:val="000870D3"/>
    <w:rsid w:val="00095B3B"/>
    <w:rsid w:val="000A7386"/>
    <w:rsid w:val="000C160F"/>
    <w:rsid w:val="000C4B00"/>
    <w:rsid w:val="000D0064"/>
    <w:rsid w:val="000D00D0"/>
    <w:rsid w:val="000D03D6"/>
    <w:rsid w:val="000D22DF"/>
    <w:rsid w:val="000D7723"/>
    <w:rsid w:val="000F32D6"/>
    <w:rsid w:val="000F7872"/>
    <w:rsid w:val="0010559E"/>
    <w:rsid w:val="0011192E"/>
    <w:rsid w:val="00115165"/>
    <w:rsid w:val="0012354C"/>
    <w:rsid w:val="00145896"/>
    <w:rsid w:val="00146157"/>
    <w:rsid w:val="0015063D"/>
    <w:rsid w:val="00154295"/>
    <w:rsid w:val="00156E40"/>
    <w:rsid w:val="00166426"/>
    <w:rsid w:val="00173F7E"/>
    <w:rsid w:val="00174E12"/>
    <w:rsid w:val="0017564B"/>
    <w:rsid w:val="001764A6"/>
    <w:rsid w:val="00181E61"/>
    <w:rsid w:val="0018515F"/>
    <w:rsid w:val="001862D6"/>
    <w:rsid w:val="001868ED"/>
    <w:rsid w:val="001912BB"/>
    <w:rsid w:val="00192240"/>
    <w:rsid w:val="001925DC"/>
    <w:rsid w:val="001931B1"/>
    <w:rsid w:val="001A7A9B"/>
    <w:rsid w:val="001B20A7"/>
    <w:rsid w:val="001C040C"/>
    <w:rsid w:val="001D6D86"/>
    <w:rsid w:val="001D7CE6"/>
    <w:rsid w:val="001E29F1"/>
    <w:rsid w:val="001E4790"/>
    <w:rsid w:val="001F6EB6"/>
    <w:rsid w:val="00201782"/>
    <w:rsid w:val="002030E7"/>
    <w:rsid w:val="002035DD"/>
    <w:rsid w:val="002051C2"/>
    <w:rsid w:val="00207134"/>
    <w:rsid w:val="002105E4"/>
    <w:rsid w:val="00212BF7"/>
    <w:rsid w:val="00224B7A"/>
    <w:rsid w:val="00244653"/>
    <w:rsid w:val="0024577E"/>
    <w:rsid w:val="00252440"/>
    <w:rsid w:val="00256EDA"/>
    <w:rsid w:val="0026448B"/>
    <w:rsid w:val="00267282"/>
    <w:rsid w:val="002744CB"/>
    <w:rsid w:val="00276386"/>
    <w:rsid w:val="0029427A"/>
    <w:rsid w:val="002952E9"/>
    <w:rsid w:val="00296223"/>
    <w:rsid w:val="002962A2"/>
    <w:rsid w:val="00296912"/>
    <w:rsid w:val="002A0272"/>
    <w:rsid w:val="002B33CF"/>
    <w:rsid w:val="002B6496"/>
    <w:rsid w:val="002C03A6"/>
    <w:rsid w:val="002C06E8"/>
    <w:rsid w:val="002C5DB5"/>
    <w:rsid w:val="002C5FFC"/>
    <w:rsid w:val="002D1F75"/>
    <w:rsid w:val="002D477E"/>
    <w:rsid w:val="002D50E1"/>
    <w:rsid w:val="002D663E"/>
    <w:rsid w:val="002E6A1F"/>
    <w:rsid w:val="002E7F49"/>
    <w:rsid w:val="002F7210"/>
    <w:rsid w:val="00302886"/>
    <w:rsid w:val="003064AB"/>
    <w:rsid w:val="00310835"/>
    <w:rsid w:val="00314873"/>
    <w:rsid w:val="00314BAD"/>
    <w:rsid w:val="00333D6B"/>
    <w:rsid w:val="003419B6"/>
    <w:rsid w:val="003452F9"/>
    <w:rsid w:val="00345DAF"/>
    <w:rsid w:val="003552AF"/>
    <w:rsid w:val="00360329"/>
    <w:rsid w:val="00361CAE"/>
    <w:rsid w:val="003673B1"/>
    <w:rsid w:val="00367F26"/>
    <w:rsid w:val="00381DB0"/>
    <w:rsid w:val="00391174"/>
    <w:rsid w:val="003949B0"/>
    <w:rsid w:val="00395564"/>
    <w:rsid w:val="003A07E8"/>
    <w:rsid w:val="003A7AA1"/>
    <w:rsid w:val="003B09FA"/>
    <w:rsid w:val="003B25F5"/>
    <w:rsid w:val="003C0959"/>
    <w:rsid w:val="003C4055"/>
    <w:rsid w:val="003C6AA3"/>
    <w:rsid w:val="003D10A6"/>
    <w:rsid w:val="003E6289"/>
    <w:rsid w:val="00401A26"/>
    <w:rsid w:val="004020CF"/>
    <w:rsid w:val="004027C3"/>
    <w:rsid w:val="00413B17"/>
    <w:rsid w:val="00426EA9"/>
    <w:rsid w:val="004322A5"/>
    <w:rsid w:val="00436567"/>
    <w:rsid w:val="00447701"/>
    <w:rsid w:val="00457A7F"/>
    <w:rsid w:val="0046776B"/>
    <w:rsid w:val="004706D5"/>
    <w:rsid w:val="00470B97"/>
    <w:rsid w:val="00491970"/>
    <w:rsid w:val="00497311"/>
    <w:rsid w:val="004A0942"/>
    <w:rsid w:val="004A12A4"/>
    <w:rsid w:val="004A1396"/>
    <w:rsid w:val="004A32ED"/>
    <w:rsid w:val="004B2852"/>
    <w:rsid w:val="004C086B"/>
    <w:rsid w:val="004C0A15"/>
    <w:rsid w:val="004C4AB0"/>
    <w:rsid w:val="004C7B78"/>
    <w:rsid w:val="004D08F6"/>
    <w:rsid w:val="004D26BA"/>
    <w:rsid w:val="004E4F8F"/>
    <w:rsid w:val="004E78B1"/>
    <w:rsid w:val="004F15FD"/>
    <w:rsid w:val="004F52DC"/>
    <w:rsid w:val="004F57DF"/>
    <w:rsid w:val="00503101"/>
    <w:rsid w:val="00505135"/>
    <w:rsid w:val="00505640"/>
    <w:rsid w:val="005058EA"/>
    <w:rsid w:val="0051022E"/>
    <w:rsid w:val="0051172E"/>
    <w:rsid w:val="00511DF4"/>
    <w:rsid w:val="00513F71"/>
    <w:rsid w:val="00524D1C"/>
    <w:rsid w:val="005269BC"/>
    <w:rsid w:val="0053349F"/>
    <w:rsid w:val="0054245C"/>
    <w:rsid w:val="00542540"/>
    <w:rsid w:val="0054272D"/>
    <w:rsid w:val="00553831"/>
    <w:rsid w:val="00553F08"/>
    <w:rsid w:val="00563FF6"/>
    <w:rsid w:val="00565BDA"/>
    <w:rsid w:val="00575608"/>
    <w:rsid w:val="00595151"/>
    <w:rsid w:val="00596E4A"/>
    <w:rsid w:val="00596F3A"/>
    <w:rsid w:val="005A3F01"/>
    <w:rsid w:val="005A4501"/>
    <w:rsid w:val="005B0CB1"/>
    <w:rsid w:val="005B199D"/>
    <w:rsid w:val="005C6A5A"/>
    <w:rsid w:val="005D3D68"/>
    <w:rsid w:val="005D7427"/>
    <w:rsid w:val="005E2D70"/>
    <w:rsid w:val="005E4ABC"/>
    <w:rsid w:val="005F104D"/>
    <w:rsid w:val="005F4CDD"/>
    <w:rsid w:val="005F74A4"/>
    <w:rsid w:val="00602C39"/>
    <w:rsid w:val="006165C1"/>
    <w:rsid w:val="00616A48"/>
    <w:rsid w:val="00630817"/>
    <w:rsid w:val="006340B5"/>
    <w:rsid w:val="00653CF6"/>
    <w:rsid w:val="00665687"/>
    <w:rsid w:val="00665758"/>
    <w:rsid w:val="0066605C"/>
    <w:rsid w:val="00671219"/>
    <w:rsid w:val="0067160F"/>
    <w:rsid w:val="00676A66"/>
    <w:rsid w:val="006833AA"/>
    <w:rsid w:val="00684CF8"/>
    <w:rsid w:val="00685644"/>
    <w:rsid w:val="00690A06"/>
    <w:rsid w:val="006920CF"/>
    <w:rsid w:val="00693560"/>
    <w:rsid w:val="006A3335"/>
    <w:rsid w:val="006A6FC5"/>
    <w:rsid w:val="006B2183"/>
    <w:rsid w:val="006B5618"/>
    <w:rsid w:val="006C0FBC"/>
    <w:rsid w:val="006C69C0"/>
    <w:rsid w:val="006C7034"/>
    <w:rsid w:val="006D4F42"/>
    <w:rsid w:val="006E081A"/>
    <w:rsid w:val="006E23EC"/>
    <w:rsid w:val="006E6966"/>
    <w:rsid w:val="006F4BBF"/>
    <w:rsid w:val="00704EEA"/>
    <w:rsid w:val="00707272"/>
    <w:rsid w:val="0071688F"/>
    <w:rsid w:val="0072356E"/>
    <w:rsid w:val="00723AB4"/>
    <w:rsid w:val="0073468F"/>
    <w:rsid w:val="00744E95"/>
    <w:rsid w:val="00746C68"/>
    <w:rsid w:val="007553D0"/>
    <w:rsid w:val="007573EB"/>
    <w:rsid w:val="007578F9"/>
    <w:rsid w:val="00763EE3"/>
    <w:rsid w:val="00765187"/>
    <w:rsid w:val="00766A0B"/>
    <w:rsid w:val="00772A50"/>
    <w:rsid w:val="00775564"/>
    <w:rsid w:val="00777285"/>
    <w:rsid w:val="007872AC"/>
    <w:rsid w:val="00790F97"/>
    <w:rsid w:val="007A77C0"/>
    <w:rsid w:val="007B5229"/>
    <w:rsid w:val="007C2DDA"/>
    <w:rsid w:val="007C6465"/>
    <w:rsid w:val="007E041F"/>
    <w:rsid w:val="007E25A9"/>
    <w:rsid w:val="007E26F8"/>
    <w:rsid w:val="007E44A5"/>
    <w:rsid w:val="007F1D40"/>
    <w:rsid w:val="007F6DEF"/>
    <w:rsid w:val="007F6F7D"/>
    <w:rsid w:val="00807F95"/>
    <w:rsid w:val="00815052"/>
    <w:rsid w:val="008151C1"/>
    <w:rsid w:val="0084726A"/>
    <w:rsid w:val="0085232F"/>
    <w:rsid w:val="0086186A"/>
    <w:rsid w:val="008667A8"/>
    <w:rsid w:val="008728AD"/>
    <w:rsid w:val="00876880"/>
    <w:rsid w:val="00881B22"/>
    <w:rsid w:val="00883C02"/>
    <w:rsid w:val="008855F4"/>
    <w:rsid w:val="008933F5"/>
    <w:rsid w:val="00897A54"/>
    <w:rsid w:val="008A7003"/>
    <w:rsid w:val="008B2893"/>
    <w:rsid w:val="008B5219"/>
    <w:rsid w:val="008C71E1"/>
    <w:rsid w:val="008D373E"/>
    <w:rsid w:val="008D53F9"/>
    <w:rsid w:val="008E1E72"/>
    <w:rsid w:val="008F1515"/>
    <w:rsid w:val="00912C1A"/>
    <w:rsid w:val="00917767"/>
    <w:rsid w:val="00931A89"/>
    <w:rsid w:val="00943DBB"/>
    <w:rsid w:val="00952C6F"/>
    <w:rsid w:val="009658A9"/>
    <w:rsid w:val="00965BEE"/>
    <w:rsid w:val="00967E2D"/>
    <w:rsid w:val="00971766"/>
    <w:rsid w:val="009723B5"/>
    <w:rsid w:val="00976AE7"/>
    <w:rsid w:val="00986A52"/>
    <w:rsid w:val="00991314"/>
    <w:rsid w:val="00991C1C"/>
    <w:rsid w:val="009923ED"/>
    <w:rsid w:val="009B466F"/>
    <w:rsid w:val="009C19F0"/>
    <w:rsid w:val="009C70F3"/>
    <w:rsid w:val="009E0E89"/>
    <w:rsid w:val="009E27F3"/>
    <w:rsid w:val="009E29D0"/>
    <w:rsid w:val="009E2BAA"/>
    <w:rsid w:val="009F3F35"/>
    <w:rsid w:val="009F7AC1"/>
    <w:rsid w:val="00A0180D"/>
    <w:rsid w:val="00A03BA3"/>
    <w:rsid w:val="00A15CF0"/>
    <w:rsid w:val="00A16B87"/>
    <w:rsid w:val="00A20561"/>
    <w:rsid w:val="00A2391D"/>
    <w:rsid w:val="00A244C8"/>
    <w:rsid w:val="00A327A7"/>
    <w:rsid w:val="00A34DE8"/>
    <w:rsid w:val="00A40C0B"/>
    <w:rsid w:val="00A4279B"/>
    <w:rsid w:val="00A44256"/>
    <w:rsid w:val="00A4463D"/>
    <w:rsid w:val="00A44FE9"/>
    <w:rsid w:val="00A45395"/>
    <w:rsid w:val="00A530A8"/>
    <w:rsid w:val="00A61470"/>
    <w:rsid w:val="00A639AA"/>
    <w:rsid w:val="00A64A5F"/>
    <w:rsid w:val="00A67B5E"/>
    <w:rsid w:val="00A70C90"/>
    <w:rsid w:val="00A724F7"/>
    <w:rsid w:val="00A734BD"/>
    <w:rsid w:val="00A747ED"/>
    <w:rsid w:val="00A872AA"/>
    <w:rsid w:val="00A90424"/>
    <w:rsid w:val="00A945ED"/>
    <w:rsid w:val="00A9639E"/>
    <w:rsid w:val="00AD51E1"/>
    <w:rsid w:val="00AD750C"/>
    <w:rsid w:val="00AE615B"/>
    <w:rsid w:val="00AF022B"/>
    <w:rsid w:val="00AF1E7F"/>
    <w:rsid w:val="00B01093"/>
    <w:rsid w:val="00B21C39"/>
    <w:rsid w:val="00B23823"/>
    <w:rsid w:val="00B25151"/>
    <w:rsid w:val="00B262BB"/>
    <w:rsid w:val="00B522EA"/>
    <w:rsid w:val="00B57521"/>
    <w:rsid w:val="00B60B14"/>
    <w:rsid w:val="00B63DF0"/>
    <w:rsid w:val="00B73B3F"/>
    <w:rsid w:val="00B75819"/>
    <w:rsid w:val="00B84765"/>
    <w:rsid w:val="00BA1DDB"/>
    <w:rsid w:val="00BA56A6"/>
    <w:rsid w:val="00BC1C30"/>
    <w:rsid w:val="00BC4541"/>
    <w:rsid w:val="00BD10F4"/>
    <w:rsid w:val="00BD3EEA"/>
    <w:rsid w:val="00BD7DAC"/>
    <w:rsid w:val="00BE51AB"/>
    <w:rsid w:val="00BF4294"/>
    <w:rsid w:val="00BF576B"/>
    <w:rsid w:val="00C0732A"/>
    <w:rsid w:val="00C12197"/>
    <w:rsid w:val="00C20E20"/>
    <w:rsid w:val="00C268A5"/>
    <w:rsid w:val="00C31451"/>
    <w:rsid w:val="00C31619"/>
    <w:rsid w:val="00C35840"/>
    <w:rsid w:val="00C36926"/>
    <w:rsid w:val="00C41471"/>
    <w:rsid w:val="00C46252"/>
    <w:rsid w:val="00C5650C"/>
    <w:rsid w:val="00C6710E"/>
    <w:rsid w:val="00C745D0"/>
    <w:rsid w:val="00C81F79"/>
    <w:rsid w:val="00C92074"/>
    <w:rsid w:val="00C96177"/>
    <w:rsid w:val="00C97B59"/>
    <w:rsid w:val="00CA4BB1"/>
    <w:rsid w:val="00CA56F2"/>
    <w:rsid w:val="00CA6B80"/>
    <w:rsid w:val="00CA745F"/>
    <w:rsid w:val="00CB1225"/>
    <w:rsid w:val="00CC1B6E"/>
    <w:rsid w:val="00CC201F"/>
    <w:rsid w:val="00CC342B"/>
    <w:rsid w:val="00CD66E5"/>
    <w:rsid w:val="00CD685C"/>
    <w:rsid w:val="00CD6F36"/>
    <w:rsid w:val="00CE608C"/>
    <w:rsid w:val="00CF0082"/>
    <w:rsid w:val="00D00BBE"/>
    <w:rsid w:val="00D0451C"/>
    <w:rsid w:val="00D0512D"/>
    <w:rsid w:val="00D1269F"/>
    <w:rsid w:val="00D12BEA"/>
    <w:rsid w:val="00D20679"/>
    <w:rsid w:val="00D228C7"/>
    <w:rsid w:val="00D23409"/>
    <w:rsid w:val="00D2557A"/>
    <w:rsid w:val="00D27DB4"/>
    <w:rsid w:val="00D3158C"/>
    <w:rsid w:val="00D35244"/>
    <w:rsid w:val="00D40D77"/>
    <w:rsid w:val="00D6143F"/>
    <w:rsid w:val="00D720DF"/>
    <w:rsid w:val="00D73DE2"/>
    <w:rsid w:val="00D74692"/>
    <w:rsid w:val="00D77E1C"/>
    <w:rsid w:val="00D827D0"/>
    <w:rsid w:val="00D86D1A"/>
    <w:rsid w:val="00D9133D"/>
    <w:rsid w:val="00D932A8"/>
    <w:rsid w:val="00D947E6"/>
    <w:rsid w:val="00D94D92"/>
    <w:rsid w:val="00DA2235"/>
    <w:rsid w:val="00DC449C"/>
    <w:rsid w:val="00DD3FF1"/>
    <w:rsid w:val="00DD6CC5"/>
    <w:rsid w:val="00DE54F9"/>
    <w:rsid w:val="00E00427"/>
    <w:rsid w:val="00E034E8"/>
    <w:rsid w:val="00E06408"/>
    <w:rsid w:val="00E16389"/>
    <w:rsid w:val="00E17294"/>
    <w:rsid w:val="00E24E48"/>
    <w:rsid w:val="00E27096"/>
    <w:rsid w:val="00E309AA"/>
    <w:rsid w:val="00E35E6F"/>
    <w:rsid w:val="00E36789"/>
    <w:rsid w:val="00E37954"/>
    <w:rsid w:val="00E41585"/>
    <w:rsid w:val="00E479B8"/>
    <w:rsid w:val="00E52CD0"/>
    <w:rsid w:val="00E54B51"/>
    <w:rsid w:val="00E611D0"/>
    <w:rsid w:val="00E61E3B"/>
    <w:rsid w:val="00E633DD"/>
    <w:rsid w:val="00E64BD6"/>
    <w:rsid w:val="00E727AA"/>
    <w:rsid w:val="00E808AD"/>
    <w:rsid w:val="00E85857"/>
    <w:rsid w:val="00E87471"/>
    <w:rsid w:val="00E97D82"/>
    <w:rsid w:val="00EA1979"/>
    <w:rsid w:val="00EA1E86"/>
    <w:rsid w:val="00EA52D9"/>
    <w:rsid w:val="00EB22C8"/>
    <w:rsid w:val="00ED7CE2"/>
    <w:rsid w:val="00EF0CD2"/>
    <w:rsid w:val="00EF2E0B"/>
    <w:rsid w:val="00F16A63"/>
    <w:rsid w:val="00F30F05"/>
    <w:rsid w:val="00F35BB2"/>
    <w:rsid w:val="00F41ABA"/>
    <w:rsid w:val="00F41FC9"/>
    <w:rsid w:val="00F4240E"/>
    <w:rsid w:val="00F5088D"/>
    <w:rsid w:val="00F51593"/>
    <w:rsid w:val="00F52AA2"/>
    <w:rsid w:val="00F55174"/>
    <w:rsid w:val="00F55E99"/>
    <w:rsid w:val="00F63254"/>
    <w:rsid w:val="00F638B8"/>
    <w:rsid w:val="00F82EC7"/>
    <w:rsid w:val="00F92165"/>
    <w:rsid w:val="00F944B9"/>
    <w:rsid w:val="00FA19AB"/>
    <w:rsid w:val="00FA3A03"/>
    <w:rsid w:val="00FA7F89"/>
    <w:rsid w:val="00FB0900"/>
    <w:rsid w:val="00FB2595"/>
    <w:rsid w:val="00FC1DCD"/>
    <w:rsid w:val="00FE2D81"/>
    <w:rsid w:val="00FE433B"/>
    <w:rsid w:val="00FE75CB"/>
    <w:rsid w:val="00F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41C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3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1B1"/>
  </w:style>
  <w:style w:type="paragraph" w:styleId="Footer">
    <w:name w:val="footer"/>
    <w:basedOn w:val="Normal"/>
    <w:link w:val="FooterChar"/>
    <w:uiPriority w:val="99"/>
    <w:unhideWhenUsed/>
    <w:rsid w:val="00193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1B1"/>
  </w:style>
  <w:style w:type="paragraph" w:styleId="ListParagraph">
    <w:name w:val="List Paragraph"/>
    <w:basedOn w:val="Normal"/>
    <w:uiPriority w:val="34"/>
    <w:qFormat/>
    <w:rsid w:val="009E29D0"/>
    <w:pPr>
      <w:ind w:left="720"/>
      <w:contextualSpacing/>
    </w:pPr>
  </w:style>
  <w:style w:type="paragraph" w:styleId="Revision">
    <w:name w:val="Revision"/>
    <w:hidden/>
    <w:uiPriority w:val="99"/>
    <w:semiHidden/>
    <w:rsid w:val="0059515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C5D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5D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5D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D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DB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02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658A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F89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nhideWhenUsed/>
    <w:rsid w:val="00E87471"/>
    <w:pPr>
      <w:spacing w:after="0" w:line="240" w:lineRule="auto"/>
      <w:ind w:left="283"/>
    </w:pPr>
    <w:rPr>
      <w:rFonts w:ascii="Arial" w:eastAsia="Times New Roman" w:hAnsi="Arial" w:cs="Times New Roman"/>
      <w:sz w:val="24"/>
      <w:szCs w:val="20"/>
      <w:lang w:val="x-none" w:eastAsia="en-GB"/>
    </w:rPr>
  </w:style>
  <w:style w:type="character" w:customStyle="1" w:styleId="BodyTextIndentChar">
    <w:name w:val="Body Text Indent Char"/>
    <w:basedOn w:val="DefaultParagraphFont"/>
    <w:link w:val="BodyTextIndent"/>
    <w:rsid w:val="00E87471"/>
    <w:rPr>
      <w:rFonts w:ascii="Arial" w:eastAsia="Times New Roman" w:hAnsi="Arial" w:cs="Times New Roman"/>
      <w:sz w:val="24"/>
      <w:szCs w:val="20"/>
      <w:lang w:val="x-non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9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fra.bravosolution.co.uk/web/logi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deptnet.org.uk/projects/woodland-creation-accelerator-fu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56831-2D42-421B-B6C0-3CFCC6EE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2022-06-27T14:06:00Z</dcterms:created>
  <dcterms:modified xsi:type="dcterms:W3CDTF">2022-06-27T14:06:00Z</dcterms:modified>
</cp:coreProperties>
</file>