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3641" w14:textId="77777777" w:rsidR="00F90F37" w:rsidRPr="002101E4" w:rsidRDefault="00F90F37" w:rsidP="00F5303C">
      <w:pPr>
        <w:spacing w:after="0" w:line="240" w:lineRule="auto"/>
        <w:jc w:val="center"/>
        <w:rPr>
          <w:rFonts w:ascii="Arial" w:hAnsi="Arial" w:cs="Arial"/>
          <w:b/>
        </w:rPr>
      </w:pPr>
      <w:r w:rsidRPr="002101E4">
        <w:rPr>
          <w:noProof/>
          <w:lang w:eastAsia="en-GB"/>
        </w:rPr>
        <w:drawing>
          <wp:inline distT="0" distB="0" distL="0" distR="0" wp14:anchorId="6A142B75" wp14:editId="22D41DF8">
            <wp:extent cx="2247900" cy="1123950"/>
            <wp:effectExtent l="0" t="0" r="0" b="0"/>
            <wp:docPr id="1" name="Picture 1" descr="C:\Users\Jill.Furnell\AppData\Local\Microsoft\Windows\Temporary Internet Files\Content.Word\Adept Master Logo RGB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Furnell\AppData\Local\Microsoft\Windows\Temporary Internet Files\Content.Word\Adept Master Logo RGB H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8508" cy="1124254"/>
                    </a:xfrm>
                    <a:prstGeom prst="rect">
                      <a:avLst/>
                    </a:prstGeom>
                    <a:noFill/>
                    <a:ln>
                      <a:noFill/>
                    </a:ln>
                  </pic:spPr>
                </pic:pic>
              </a:graphicData>
            </a:graphic>
          </wp:inline>
        </w:drawing>
      </w:r>
    </w:p>
    <w:p w14:paraId="37C034A1" w14:textId="77777777" w:rsidR="0032398D" w:rsidRPr="0024713F" w:rsidRDefault="0032398D" w:rsidP="00F5303C">
      <w:pPr>
        <w:spacing w:after="0" w:line="240" w:lineRule="auto"/>
        <w:jc w:val="center"/>
        <w:rPr>
          <w:rFonts w:ascii="Arial" w:hAnsi="Arial" w:cs="Arial"/>
          <w:b/>
          <w:sz w:val="24"/>
        </w:rPr>
      </w:pPr>
      <w:r w:rsidRPr="0024713F">
        <w:rPr>
          <w:rFonts w:ascii="Arial" w:hAnsi="Arial" w:cs="Arial"/>
          <w:b/>
          <w:sz w:val="24"/>
        </w:rPr>
        <w:t xml:space="preserve">ADEPT Waste </w:t>
      </w:r>
      <w:r w:rsidR="00D74910" w:rsidRPr="0024713F">
        <w:rPr>
          <w:rFonts w:ascii="Arial" w:hAnsi="Arial" w:cs="Arial"/>
          <w:b/>
          <w:sz w:val="24"/>
        </w:rPr>
        <w:t>Group</w:t>
      </w:r>
      <w:r w:rsidRPr="0024713F">
        <w:rPr>
          <w:rFonts w:ascii="Arial" w:hAnsi="Arial" w:cs="Arial"/>
          <w:b/>
          <w:sz w:val="24"/>
        </w:rPr>
        <w:t xml:space="preserve"> Meeting</w:t>
      </w:r>
    </w:p>
    <w:p w14:paraId="63AFD63C" w14:textId="77777777" w:rsidR="0032398D" w:rsidRPr="0024713F" w:rsidRDefault="0015416A" w:rsidP="00F5303C">
      <w:pPr>
        <w:spacing w:after="0" w:line="240" w:lineRule="auto"/>
        <w:jc w:val="center"/>
        <w:rPr>
          <w:rFonts w:ascii="Arial" w:hAnsi="Arial" w:cs="Arial"/>
          <w:b/>
          <w:sz w:val="24"/>
        </w:rPr>
      </w:pPr>
      <w:r>
        <w:rPr>
          <w:rFonts w:ascii="Arial" w:hAnsi="Arial" w:cs="Arial"/>
          <w:b/>
          <w:sz w:val="24"/>
        </w:rPr>
        <w:t>2</w:t>
      </w:r>
      <w:r w:rsidR="00E55747">
        <w:rPr>
          <w:rFonts w:ascii="Arial" w:hAnsi="Arial" w:cs="Arial"/>
          <w:b/>
          <w:sz w:val="24"/>
        </w:rPr>
        <w:t>1</w:t>
      </w:r>
      <w:r>
        <w:rPr>
          <w:rFonts w:ascii="Arial" w:hAnsi="Arial" w:cs="Arial"/>
          <w:b/>
          <w:sz w:val="24"/>
        </w:rPr>
        <w:t xml:space="preserve"> March</w:t>
      </w:r>
      <w:r w:rsidR="00911EF1">
        <w:rPr>
          <w:rFonts w:ascii="Arial" w:hAnsi="Arial" w:cs="Arial"/>
          <w:b/>
          <w:sz w:val="24"/>
        </w:rPr>
        <w:t xml:space="preserve"> </w:t>
      </w:r>
      <w:r w:rsidR="005F79C6">
        <w:rPr>
          <w:rFonts w:ascii="Arial" w:hAnsi="Arial" w:cs="Arial"/>
          <w:b/>
          <w:sz w:val="24"/>
        </w:rPr>
        <w:t>201</w:t>
      </w:r>
      <w:r>
        <w:rPr>
          <w:rFonts w:ascii="Arial" w:hAnsi="Arial" w:cs="Arial"/>
          <w:b/>
          <w:sz w:val="24"/>
        </w:rPr>
        <w:t>8</w:t>
      </w:r>
    </w:p>
    <w:p w14:paraId="6BBA9C27" w14:textId="77777777" w:rsidR="0032398D" w:rsidRPr="002101E4" w:rsidRDefault="0032398D" w:rsidP="00F5303C">
      <w:pPr>
        <w:spacing w:after="0" w:line="240" w:lineRule="auto"/>
        <w:jc w:val="center"/>
        <w:rPr>
          <w:rFonts w:ascii="Arial" w:hAnsi="Arial" w:cs="Arial"/>
          <w:b/>
        </w:rPr>
      </w:pPr>
    </w:p>
    <w:p w14:paraId="710574A2" w14:textId="77777777" w:rsidR="00F90F37" w:rsidRDefault="0032398D" w:rsidP="00911EF1">
      <w:pPr>
        <w:spacing w:after="0" w:line="240" w:lineRule="auto"/>
        <w:rPr>
          <w:rFonts w:ascii="Arial" w:hAnsi="Arial" w:cs="Arial"/>
          <w:b/>
        </w:rPr>
      </w:pPr>
      <w:r w:rsidRPr="002101E4">
        <w:rPr>
          <w:rFonts w:ascii="Arial" w:hAnsi="Arial" w:cs="Arial"/>
          <w:b/>
        </w:rPr>
        <w:t>Attendees:</w:t>
      </w:r>
      <w:r w:rsidRPr="002101E4">
        <w:rPr>
          <w:rFonts w:ascii="Arial" w:hAnsi="Arial" w:cs="Arial"/>
          <w:b/>
        </w:rPr>
        <w:tab/>
      </w:r>
    </w:p>
    <w:p w14:paraId="4BAFFF82" w14:textId="77777777" w:rsidR="001C2D2E" w:rsidRPr="001C2D2E" w:rsidRDefault="00E55747" w:rsidP="001C2D2E">
      <w:pPr>
        <w:spacing w:after="0"/>
        <w:rPr>
          <w:rFonts w:ascii="Arial" w:hAnsi="Arial" w:cs="Arial"/>
        </w:rPr>
      </w:pPr>
      <w:r w:rsidRPr="001C2D2E">
        <w:rPr>
          <w:rFonts w:ascii="Arial" w:hAnsi="Arial" w:cs="Arial"/>
        </w:rPr>
        <w:t>Simon Aries, Hertfordshire</w:t>
      </w:r>
    </w:p>
    <w:p w14:paraId="1CBF6EAA" w14:textId="346F0EBB" w:rsidR="001C2D2E" w:rsidRPr="001C2D2E" w:rsidRDefault="00E55747" w:rsidP="001C2D2E">
      <w:pPr>
        <w:spacing w:after="0"/>
        <w:rPr>
          <w:rFonts w:ascii="Arial" w:hAnsi="Arial" w:cs="Arial"/>
        </w:rPr>
      </w:pPr>
      <w:r w:rsidRPr="001C2D2E">
        <w:rPr>
          <w:rFonts w:ascii="Arial" w:hAnsi="Arial" w:cs="Arial"/>
        </w:rPr>
        <w:t>Hannah Bartram, Adept</w:t>
      </w:r>
    </w:p>
    <w:p w14:paraId="2394E1EB" w14:textId="521E1EC3" w:rsidR="001C2D2E" w:rsidRDefault="001C2D2E" w:rsidP="001C2D2E">
      <w:pPr>
        <w:spacing w:after="0"/>
        <w:rPr>
          <w:rFonts w:ascii="Arial" w:hAnsi="Arial" w:cs="Arial"/>
        </w:rPr>
      </w:pPr>
      <w:r w:rsidRPr="001C2D2E">
        <w:rPr>
          <w:rFonts w:ascii="Arial" w:hAnsi="Arial" w:cs="Arial"/>
        </w:rPr>
        <w:t>David Beaver, Kent</w:t>
      </w:r>
    </w:p>
    <w:p w14:paraId="688EF155" w14:textId="41DFB01D" w:rsidR="009A6F3F" w:rsidRPr="001C2D2E" w:rsidRDefault="009A6F3F" w:rsidP="001C2D2E">
      <w:pPr>
        <w:spacing w:after="0"/>
        <w:rPr>
          <w:rFonts w:ascii="Arial" w:hAnsi="Arial" w:cs="Arial"/>
        </w:rPr>
      </w:pPr>
      <w:r>
        <w:rPr>
          <w:rFonts w:ascii="Arial" w:hAnsi="Arial" w:cs="Arial"/>
        </w:rPr>
        <w:t>Nick Bethel, EA</w:t>
      </w:r>
    </w:p>
    <w:p w14:paraId="29D2C59B" w14:textId="77777777" w:rsidR="001C2D2E" w:rsidRPr="001C2D2E" w:rsidRDefault="00E55747" w:rsidP="001C2D2E">
      <w:pPr>
        <w:spacing w:after="0"/>
        <w:rPr>
          <w:rFonts w:ascii="Arial" w:hAnsi="Arial" w:cs="Arial"/>
        </w:rPr>
      </w:pPr>
      <w:r w:rsidRPr="001C2D2E">
        <w:rPr>
          <w:rFonts w:ascii="Arial" w:hAnsi="Arial" w:cs="Arial"/>
        </w:rPr>
        <w:t xml:space="preserve">Claire </w:t>
      </w:r>
      <w:proofErr w:type="spellStart"/>
      <w:r w:rsidRPr="001C2D2E">
        <w:rPr>
          <w:rFonts w:ascii="Arial" w:hAnsi="Arial" w:cs="Arial"/>
        </w:rPr>
        <w:t>Brailsford</w:t>
      </w:r>
      <w:proofErr w:type="spellEnd"/>
      <w:r w:rsidRPr="001C2D2E">
        <w:rPr>
          <w:rFonts w:ascii="Arial" w:hAnsi="Arial" w:cs="Arial"/>
        </w:rPr>
        <w:t>, Derbyshire</w:t>
      </w:r>
    </w:p>
    <w:p w14:paraId="41B450BE" w14:textId="66591B7D" w:rsidR="001C2D2E" w:rsidRPr="001C2D2E" w:rsidRDefault="001C2D2E" w:rsidP="001C2D2E">
      <w:pPr>
        <w:spacing w:after="0"/>
        <w:rPr>
          <w:rFonts w:ascii="Arial" w:hAnsi="Arial" w:cs="Arial"/>
        </w:rPr>
      </w:pPr>
      <w:r w:rsidRPr="001C2D2E">
        <w:rPr>
          <w:rFonts w:ascii="Arial" w:hAnsi="Arial" w:cs="Arial"/>
        </w:rPr>
        <w:t>Gemma Clinton, Dorset</w:t>
      </w:r>
    </w:p>
    <w:p w14:paraId="03807556" w14:textId="63B1E60B" w:rsidR="001C2D2E" w:rsidRPr="001C2D2E" w:rsidRDefault="001C2D2E" w:rsidP="001C2D2E">
      <w:pPr>
        <w:spacing w:after="0"/>
        <w:rPr>
          <w:rFonts w:ascii="Arial" w:hAnsi="Arial" w:cs="Arial"/>
        </w:rPr>
      </w:pPr>
      <w:r w:rsidRPr="001C2D2E">
        <w:rPr>
          <w:rFonts w:ascii="Arial" w:hAnsi="Arial" w:cs="Arial"/>
        </w:rPr>
        <w:t>Mickey Green, Somerset</w:t>
      </w:r>
    </w:p>
    <w:p w14:paraId="3AD30FA2" w14:textId="25213C95" w:rsidR="001C2D2E" w:rsidRPr="001C2D2E" w:rsidRDefault="001C2D2E" w:rsidP="001C2D2E">
      <w:pPr>
        <w:spacing w:after="0"/>
        <w:rPr>
          <w:rFonts w:ascii="Arial" w:hAnsi="Arial" w:cs="Arial"/>
        </w:rPr>
      </w:pPr>
      <w:r w:rsidRPr="001C2D2E">
        <w:rPr>
          <w:rFonts w:ascii="Arial" w:hAnsi="Arial" w:cs="Arial"/>
        </w:rPr>
        <w:t>Kate Hand, London Councils</w:t>
      </w:r>
    </w:p>
    <w:p w14:paraId="0BC28E03" w14:textId="3B6A7C37" w:rsidR="001C2D2E" w:rsidRPr="001C2D2E" w:rsidRDefault="00E55747" w:rsidP="001C2D2E">
      <w:pPr>
        <w:spacing w:after="0"/>
        <w:rPr>
          <w:rFonts w:ascii="Arial" w:hAnsi="Arial" w:cs="Arial"/>
        </w:rPr>
      </w:pPr>
      <w:r w:rsidRPr="001C2D2E">
        <w:rPr>
          <w:rFonts w:ascii="Arial" w:hAnsi="Arial" w:cs="Arial"/>
        </w:rPr>
        <w:t>Joel Hull, Norfolk</w:t>
      </w:r>
    </w:p>
    <w:p w14:paraId="6C595BB3" w14:textId="77777777" w:rsidR="001C2D2E" w:rsidRDefault="001C2D2E" w:rsidP="001C2D2E">
      <w:pPr>
        <w:spacing w:after="0"/>
        <w:rPr>
          <w:rFonts w:ascii="Arial" w:hAnsi="Arial" w:cs="Arial"/>
        </w:rPr>
      </w:pPr>
      <w:r w:rsidRPr="001C2D2E">
        <w:rPr>
          <w:rFonts w:ascii="Arial" w:hAnsi="Arial" w:cs="Arial"/>
        </w:rPr>
        <w:t>Wayne Lewis, Gloucestershire</w:t>
      </w:r>
    </w:p>
    <w:p w14:paraId="7F2C0C23" w14:textId="4D9985EB" w:rsidR="001C2D2E" w:rsidRPr="001C2D2E" w:rsidRDefault="001C2D2E" w:rsidP="001C2D2E">
      <w:pPr>
        <w:spacing w:after="0"/>
        <w:rPr>
          <w:rFonts w:ascii="Arial" w:hAnsi="Arial" w:cs="Arial"/>
        </w:rPr>
      </w:pPr>
      <w:r>
        <w:rPr>
          <w:rFonts w:ascii="Arial" w:hAnsi="Arial" w:cs="Arial"/>
        </w:rPr>
        <w:t>Steve Palfrey, Suffolk</w:t>
      </w:r>
      <w:r w:rsidRPr="001C2D2E">
        <w:rPr>
          <w:rFonts w:ascii="Arial" w:hAnsi="Arial" w:cs="Arial"/>
        </w:rPr>
        <w:t xml:space="preserve"> </w:t>
      </w:r>
    </w:p>
    <w:p w14:paraId="0EC64C89" w14:textId="77777777" w:rsidR="001C2D2E" w:rsidRPr="001C2D2E" w:rsidRDefault="00E55747" w:rsidP="001C2D2E">
      <w:pPr>
        <w:spacing w:after="0"/>
        <w:rPr>
          <w:rFonts w:ascii="Arial" w:hAnsi="Arial" w:cs="Arial"/>
        </w:rPr>
      </w:pPr>
      <w:r w:rsidRPr="001C2D2E">
        <w:rPr>
          <w:rFonts w:ascii="Arial" w:hAnsi="Arial" w:cs="Arial"/>
        </w:rPr>
        <w:t>Andrew Pau, Oxfordshire</w:t>
      </w:r>
      <w:r w:rsidR="001C2D2E" w:rsidRPr="001C2D2E">
        <w:rPr>
          <w:rFonts w:ascii="Arial" w:hAnsi="Arial" w:cs="Arial"/>
        </w:rPr>
        <w:t xml:space="preserve"> (Chair)</w:t>
      </w:r>
    </w:p>
    <w:p w14:paraId="320B371A" w14:textId="2977F8ED" w:rsidR="001C2D2E" w:rsidRDefault="00482F99" w:rsidP="001C2D2E">
      <w:pPr>
        <w:spacing w:after="0"/>
        <w:rPr>
          <w:rFonts w:ascii="Arial" w:hAnsi="Arial" w:cs="Arial"/>
        </w:rPr>
      </w:pPr>
      <w:proofErr w:type="spellStart"/>
      <w:r w:rsidRPr="00482F99">
        <w:rPr>
          <w:rFonts w:ascii="Arial" w:hAnsi="Arial" w:cs="Arial"/>
        </w:rPr>
        <w:t>Sonika</w:t>
      </w:r>
      <w:proofErr w:type="spellEnd"/>
      <w:r w:rsidRPr="00482F99">
        <w:rPr>
          <w:rFonts w:ascii="Arial" w:hAnsi="Arial" w:cs="Arial"/>
        </w:rPr>
        <w:t xml:space="preserve"> Sidhu</w:t>
      </w:r>
      <w:r>
        <w:rPr>
          <w:rFonts w:ascii="Arial" w:hAnsi="Arial" w:cs="Arial"/>
        </w:rPr>
        <w:t>,</w:t>
      </w:r>
      <w:r w:rsidRPr="00482F99">
        <w:rPr>
          <w:rFonts w:ascii="Arial" w:hAnsi="Arial" w:cs="Arial"/>
        </w:rPr>
        <w:t xml:space="preserve"> LGA</w:t>
      </w:r>
    </w:p>
    <w:p w14:paraId="7A956EBE" w14:textId="7A632F84" w:rsidR="001C2D2E" w:rsidRDefault="001C2D2E" w:rsidP="001C2D2E">
      <w:pPr>
        <w:spacing w:after="0"/>
        <w:rPr>
          <w:rFonts w:ascii="Arial" w:hAnsi="Arial" w:cs="Arial"/>
        </w:rPr>
      </w:pPr>
      <w:r>
        <w:rPr>
          <w:rFonts w:ascii="Arial" w:hAnsi="Arial" w:cs="Arial"/>
        </w:rPr>
        <w:t>Robert Vaughan, DEFRA (</w:t>
      </w:r>
      <w:r w:rsidR="00FF118C">
        <w:rPr>
          <w:rFonts w:ascii="Arial" w:hAnsi="Arial" w:cs="Arial"/>
        </w:rPr>
        <w:t>p</w:t>
      </w:r>
      <w:r>
        <w:rPr>
          <w:rFonts w:ascii="Arial" w:hAnsi="Arial" w:cs="Arial"/>
        </w:rPr>
        <w:t xml:space="preserve">art </w:t>
      </w:r>
      <w:r w:rsidR="00FF118C">
        <w:rPr>
          <w:rFonts w:ascii="Arial" w:hAnsi="Arial" w:cs="Arial"/>
        </w:rPr>
        <w:t>m</w:t>
      </w:r>
      <w:r>
        <w:rPr>
          <w:rFonts w:ascii="Arial" w:hAnsi="Arial" w:cs="Arial"/>
        </w:rPr>
        <w:t>eeting)</w:t>
      </w:r>
    </w:p>
    <w:p w14:paraId="79585D6A" w14:textId="395C790E" w:rsidR="00E55747" w:rsidRPr="00D55C2A" w:rsidRDefault="00E55747" w:rsidP="001C2D2E">
      <w:pPr>
        <w:spacing w:after="0"/>
        <w:rPr>
          <w:rFonts w:ascii="Arial" w:eastAsia="Times New Roman" w:hAnsi="Arial" w:cs="Arial"/>
          <w:bCs/>
          <w:lang w:eastAsia="en-GB"/>
        </w:rPr>
      </w:pPr>
    </w:p>
    <w:p w14:paraId="4E04A15F" w14:textId="77777777" w:rsidR="009C7571" w:rsidRPr="00D55C2A" w:rsidRDefault="00F90F37" w:rsidP="001C2D2E">
      <w:pPr>
        <w:spacing w:after="0" w:line="240" w:lineRule="auto"/>
        <w:rPr>
          <w:rFonts w:ascii="Arial" w:hAnsi="Arial" w:cs="Arial"/>
          <w:b/>
        </w:rPr>
      </w:pPr>
      <w:bookmarkStart w:id="0" w:name="_Hlk511658917"/>
      <w:r w:rsidRPr="00D55C2A">
        <w:rPr>
          <w:rFonts w:ascii="Arial" w:hAnsi="Arial" w:cs="Arial"/>
          <w:b/>
        </w:rPr>
        <w:t>Apologies for meeting</w:t>
      </w:r>
      <w:bookmarkEnd w:id="0"/>
      <w:r w:rsidRPr="00D55C2A">
        <w:rPr>
          <w:rFonts w:ascii="Arial" w:hAnsi="Arial" w:cs="Arial"/>
          <w:b/>
        </w:rPr>
        <w:t>:</w:t>
      </w:r>
    </w:p>
    <w:p w14:paraId="431C87BB" w14:textId="77777777" w:rsidR="0031467F" w:rsidRPr="00D55C2A" w:rsidRDefault="0031467F" w:rsidP="001C2D2E">
      <w:pPr>
        <w:spacing w:after="0"/>
        <w:rPr>
          <w:rFonts w:ascii="Arial" w:hAnsi="Arial" w:cs="Arial"/>
        </w:rPr>
      </w:pPr>
      <w:proofErr w:type="spellStart"/>
      <w:r w:rsidRPr="00D55C2A">
        <w:rPr>
          <w:rFonts w:ascii="Arial" w:hAnsi="Arial" w:cs="Arial"/>
        </w:rPr>
        <w:t>Gurbaksh</w:t>
      </w:r>
      <w:proofErr w:type="spellEnd"/>
      <w:r w:rsidRPr="00D55C2A">
        <w:rPr>
          <w:rFonts w:ascii="Arial" w:hAnsi="Arial" w:cs="Arial"/>
        </w:rPr>
        <w:t xml:space="preserve"> </w:t>
      </w:r>
      <w:proofErr w:type="spellStart"/>
      <w:r w:rsidRPr="00D55C2A">
        <w:rPr>
          <w:rFonts w:ascii="Arial" w:hAnsi="Arial" w:cs="Arial"/>
        </w:rPr>
        <w:t>Badhan</w:t>
      </w:r>
      <w:proofErr w:type="spellEnd"/>
      <w:r w:rsidRPr="00D55C2A">
        <w:rPr>
          <w:rFonts w:ascii="Arial" w:hAnsi="Arial" w:cs="Arial"/>
        </w:rPr>
        <w:t>, Bucks</w:t>
      </w:r>
    </w:p>
    <w:p w14:paraId="388FF411" w14:textId="77777777" w:rsidR="00911EF1" w:rsidRPr="00D55C2A" w:rsidRDefault="00911EF1" w:rsidP="001C2D2E">
      <w:pPr>
        <w:spacing w:after="0"/>
        <w:rPr>
          <w:rFonts w:ascii="Arial" w:hAnsi="Arial" w:cs="Arial"/>
        </w:rPr>
      </w:pPr>
      <w:r w:rsidRPr="00D55C2A">
        <w:rPr>
          <w:rFonts w:ascii="Arial" w:hAnsi="Arial" w:cs="Arial"/>
        </w:rPr>
        <w:t xml:space="preserve">Wendy Barratt &amp; Annette </w:t>
      </w:r>
      <w:proofErr w:type="spellStart"/>
      <w:r w:rsidRPr="00D55C2A">
        <w:rPr>
          <w:rFonts w:ascii="Arial" w:hAnsi="Arial" w:cs="Arial"/>
        </w:rPr>
        <w:t>Dentith</w:t>
      </w:r>
      <w:proofErr w:type="spellEnd"/>
      <w:r w:rsidRPr="00D55C2A">
        <w:rPr>
          <w:rFonts w:ascii="Arial" w:hAnsi="Arial" w:cs="Arial"/>
        </w:rPr>
        <w:t>, Devon</w:t>
      </w:r>
    </w:p>
    <w:p w14:paraId="0592EF92" w14:textId="78818F02" w:rsidR="00911EF1" w:rsidRPr="00D55C2A" w:rsidRDefault="00911EF1" w:rsidP="001C2D2E">
      <w:pPr>
        <w:spacing w:after="0"/>
        <w:rPr>
          <w:rFonts w:ascii="Arial" w:hAnsi="Arial" w:cs="Arial"/>
        </w:rPr>
      </w:pPr>
      <w:r w:rsidRPr="00D55C2A">
        <w:rPr>
          <w:rFonts w:ascii="Arial" w:hAnsi="Arial" w:cs="Arial"/>
        </w:rPr>
        <w:t>Tina Benfield &amp; Chris Murphy, CIWM</w:t>
      </w:r>
    </w:p>
    <w:p w14:paraId="018EA2BA" w14:textId="77777777" w:rsidR="00D55C2A" w:rsidRDefault="001C2D2E" w:rsidP="001C2D2E">
      <w:pPr>
        <w:spacing w:after="0"/>
        <w:rPr>
          <w:rFonts w:ascii="Arial" w:hAnsi="Arial" w:cs="Arial"/>
        </w:rPr>
      </w:pPr>
      <w:r w:rsidRPr="00D55C2A">
        <w:rPr>
          <w:rFonts w:ascii="Arial" w:hAnsi="Arial" w:cs="Arial"/>
        </w:rPr>
        <w:t>Tracy Carter, Wiltshire (Chair)</w:t>
      </w:r>
    </w:p>
    <w:p w14:paraId="48372E58" w14:textId="77777777" w:rsidR="00D55C2A" w:rsidRDefault="001C2D2E" w:rsidP="001C2D2E">
      <w:pPr>
        <w:spacing w:after="0"/>
        <w:rPr>
          <w:rFonts w:ascii="Arial" w:hAnsi="Arial" w:cs="Arial"/>
        </w:rPr>
      </w:pPr>
      <w:r w:rsidRPr="00D55C2A">
        <w:rPr>
          <w:rFonts w:ascii="Arial" w:hAnsi="Arial" w:cs="Arial"/>
        </w:rPr>
        <w:t>Ian Fielding, North Yorkshire</w:t>
      </w:r>
    </w:p>
    <w:p w14:paraId="70FD5AC6" w14:textId="24400CC9" w:rsidR="00911EF1" w:rsidRPr="00D55C2A" w:rsidRDefault="00911EF1" w:rsidP="001C2D2E">
      <w:pPr>
        <w:spacing w:after="0"/>
        <w:rPr>
          <w:rFonts w:ascii="Arial" w:hAnsi="Arial" w:cs="Arial"/>
        </w:rPr>
      </w:pPr>
      <w:r w:rsidRPr="00D55C2A">
        <w:rPr>
          <w:rFonts w:ascii="Arial" w:hAnsi="Arial" w:cs="Arial"/>
        </w:rPr>
        <w:t>Ian Hartley, Torbay</w:t>
      </w:r>
    </w:p>
    <w:p w14:paraId="42905A9C" w14:textId="7E3E7C1F" w:rsidR="00911EF1" w:rsidRPr="00D55C2A" w:rsidRDefault="00D55C2A" w:rsidP="001C2D2E">
      <w:pPr>
        <w:spacing w:after="0"/>
        <w:rPr>
          <w:rFonts w:ascii="Arial" w:hAnsi="Arial" w:cs="Arial"/>
        </w:rPr>
      </w:pPr>
      <w:r w:rsidRPr="00D55C2A">
        <w:rPr>
          <w:rFonts w:ascii="Arial" w:hAnsi="Arial" w:cs="Arial"/>
        </w:rPr>
        <w:t xml:space="preserve">Paula Hewitt &amp; </w:t>
      </w:r>
      <w:r w:rsidR="00911EF1" w:rsidRPr="00D55C2A">
        <w:rPr>
          <w:rFonts w:ascii="Arial" w:hAnsi="Arial" w:cs="Arial"/>
        </w:rPr>
        <w:t xml:space="preserve">Kevin </w:t>
      </w:r>
      <w:proofErr w:type="spellStart"/>
      <w:r w:rsidR="00911EF1" w:rsidRPr="00D55C2A">
        <w:rPr>
          <w:rFonts w:ascii="Arial" w:hAnsi="Arial" w:cs="Arial"/>
        </w:rPr>
        <w:t>Nacey</w:t>
      </w:r>
      <w:proofErr w:type="spellEnd"/>
      <w:r w:rsidR="00911EF1" w:rsidRPr="00D55C2A">
        <w:rPr>
          <w:rFonts w:ascii="Arial" w:hAnsi="Arial" w:cs="Arial"/>
        </w:rPr>
        <w:t>, Somerset</w:t>
      </w:r>
    </w:p>
    <w:p w14:paraId="36F0F61A" w14:textId="77777777" w:rsidR="00911EF1" w:rsidRPr="00D55C2A" w:rsidRDefault="00911EF1" w:rsidP="001C2D2E">
      <w:pPr>
        <w:spacing w:after="0"/>
        <w:rPr>
          <w:rFonts w:ascii="Arial" w:hAnsi="Arial" w:cs="Arial"/>
        </w:rPr>
      </w:pPr>
      <w:r w:rsidRPr="00D55C2A">
        <w:rPr>
          <w:rFonts w:ascii="Arial" w:hAnsi="Arial" w:cs="Arial"/>
        </w:rPr>
        <w:t>Verity Palk, Cornwall</w:t>
      </w:r>
    </w:p>
    <w:p w14:paraId="551E1EB5" w14:textId="77777777" w:rsidR="00911EF1" w:rsidRPr="00D55C2A" w:rsidRDefault="00911EF1" w:rsidP="001C2D2E">
      <w:pPr>
        <w:spacing w:after="0"/>
        <w:rPr>
          <w:rFonts w:ascii="Arial" w:hAnsi="Arial" w:cs="Arial"/>
        </w:rPr>
      </w:pPr>
      <w:r w:rsidRPr="00D55C2A">
        <w:rPr>
          <w:rFonts w:ascii="Arial" w:hAnsi="Arial" w:cs="Arial"/>
        </w:rPr>
        <w:t>Steve Read, West Sussex</w:t>
      </w:r>
    </w:p>
    <w:p w14:paraId="7F8CE8BB" w14:textId="77777777" w:rsidR="00911EF1" w:rsidRPr="00D55C2A" w:rsidRDefault="00911EF1" w:rsidP="001C2D2E">
      <w:pPr>
        <w:spacing w:after="0"/>
        <w:rPr>
          <w:rFonts w:ascii="Arial" w:hAnsi="Arial" w:cs="Arial"/>
        </w:rPr>
      </w:pPr>
      <w:r w:rsidRPr="00D55C2A">
        <w:rPr>
          <w:rFonts w:ascii="Arial" w:hAnsi="Arial" w:cs="Arial"/>
        </w:rPr>
        <w:t>Adam Smith, Cambridgeshire</w:t>
      </w:r>
    </w:p>
    <w:p w14:paraId="01EF8FB9" w14:textId="1663CF0D" w:rsidR="00482F99" w:rsidRPr="00D55C2A" w:rsidRDefault="00482F99" w:rsidP="001C2D2E">
      <w:pPr>
        <w:spacing w:after="0" w:line="240" w:lineRule="auto"/>
        <w:rPr>
          <w:rFonts w:ascii="Arial" w:hAnsi="Arial" w:cs="Arial"/>
        </w:rPr>
      </w:pPr>
      <w:r w:rsidRPr="00D55C2A">
        <w:rPr>
          <w:rFonts w:ascii="Arial" w:hAnsi="Arial" w:cs="Arial"/>
        </w:rPr>
        <w:t>Hilary Tanner, LGA</w:t>
      </w:r>
    </w:p>
    <w:p w14:paraId="3A293A47" w14:textId="77777777" w:rsidR="00482F99" w:rsidRPr="002101E4" w:rsidRDefault="00482F99" w:rsidP="00990ED2">
      <w:pPr>
        <w:spacing w:after="0" w:line="240" w:lineRule="auto"/>
        <w:rPr>
          <w:rFonts w:ascii="Arial" w:eastAsia="Calibri" w:hAnsi="Arial" w:cs="Arial"/>
          <w:lang w:val="en-US" w:bidi="en-US"/>
        </w:rPr>
      </w:pPr>
    </w:p>
    <w:tbl>
      <w:tblPr>
        <w:tblStyle w:val="TableGrid"/>
        <w:tblW w:w="9634" w:type="dxa"/>
        <w:tblLook w:val="04A0" w:firstRow="1" w:lastRow="0" w:firstColumn="1" w:lastColumn="0" w:noHBand="0" w:noVBand="1"/>
      </w:tblPr>
      <w:tblGrid>
        <w:gridCol w:w="755"/>
        <w:gridCol w:w="8879"/>
      </w:tblGrid>
      <w:tr w:rsidR="00E52A71" w:rsidRPr="00A8572A" w14:paraId="17F3A4D0" w14:textId="77777777" w:rsidTr="00E52A71">
        <w:tc>
          <w:tcPr>
            <w:tcW w:w="678" w:type="dxa"/>
          </w:tcPr>
          <w:p w14:paraId="5479C9E1" w14:textId="77777777" w:rsidR="00E52A71" w:rsidRPr="00A8572A" w:rsidRDefault="00E52A71" w:rsidP="00F5303C">
            <w:pPr>
              <w:rPr>
                <w:rFonts w:ascii="Tahoma" w:hAnsi="Tahoma" w:cs="Tahoma"/>
                <w:b/>
              </w:rPr>
            </w:pPr>
            <w:r w:rsidRPr="00A8572A">
              <w:rPr>
                <w:rFonts w:ascii="Tahoma" w:hAnsi="Tahoma" w:cs="Tahoma"/>
                <w:b/>
              </w:rPr>
              <w:t xml:space="preserve">Item </w:t>
            </w:r>
          </w:p>
        </w:tc>
        <w:tc>
          <w:tcPr>
            <w:tcW w:w="8956" w:type="dxa"/>
          </w:tcPr>
          <w:p w14:paraId="5F42924E" w14:textId="77777777" w:rsidR="00E52A71" w:rsidRPr="00A8572A" w:rsidRDefault="00E52A71" w:rsidP="00F5303C">
            <w:pPr>
              <w:rPr>
                <w:rFonts w:ascii="Tahoma" w:hAnsi="Tahoma" w:cs="Tahoma"/>
              </w:rPr>
            </w:pPr>
          </w:p>
        </w:tc>
      </w:tr>
      <w:tr w:rsidR="00E52A71" w:rsidRPr="00A8572A" w14:paraId="01AD0323" w14:textId="77777777" w:rsidTr="00E52A71">
        <w:tc>
          <w:tcPr>
            <w:tcW w:w="678" w:type="dxa"/>
          </w:tcPr>
          <w:p w14:paraId="7906774E" w14:textId="77777777" w:rsidR="00E52A71" w:rsidRPr="00A8572A" w:rsidRDefault="00E52A71" w:rsidP="00F90F37">
            <w:pPr>
              <w:rPr>
                <w:rFonts w:ascii="Tahoma" w:hAnsi="Tahoma" w:cs="Tahoma"/>
                <w:b/>
              </w:rPr>
            </w:pPr>
            <w:r w:rsidRPr="00A8572A">
              <w:rPr>
                <w:rFonts w:ascii="Tahoma" w:hAnsi="Tahoma" w:cs="Tahoma"/>
                <w:b/>
              </w:rPr>
              <w:t>1</w:t>
            </w:r>
          </w:p>
        </w:tc>
        <w:tc>
          <w:tcPr>
            <w:tcW w:w="8956" w:type="dxa"/>
            <w:vAlign w:val="center"/>
          </w:tcPr>
          <w:p w14:paraId="081BF0F0" w14:textId="77777777" w:rsidR="00E52A71" w:rsidRPr="00A8572A" w:rsidRDefault="00E52A71" w:rsidP="00BF1AE4">
            <w:pPr>
              <w:rPr>
                <w:rFonts w:ascii="Tahoma" w:hAnsi="Tahoma" w:cs="Tahoma"/>
                <w:b/>
              </w:rPr>
            </w:pPr>
            <w:r w:rsidRPr="00A8572A">
              <w:rPr>
                <w:rFonts w:ascii="Tahoma" w:hAnsi="Tahoma" w:cs="Tahoma"/>
                <w:b/>
              </w:rPr>
              <w:t xml:space="preserve">Welcome </w:t>
            </w:r>
          </w:p>
          <w:p w14:paraId="32F6D592" w14:textId="77777777" w:rsidR="00E52A71" w:rsidRPr="00A8572A" w:rsidRDefault="00E52A71" w:rsidP="00BF1AE4">
            <w:pPr>
              <w:rPr>
                <w:rFonts w:ascii="Tahoma" w:hAnsi="Tahoma" w:cs="Tahoma"/>
                <w:b/>
              </w:rPr>
            </w:pPr>
          </w:p>
          <w:p w14:paraId="45379DC9" w14:textId="0BBFA2FD" w:rsidR="00C43D45" w:rsidRPr="00A8572A" w:rsidRDefault="00FE248D" w:rsidP="005D1117">
            <w:pPr>
              <w:rPr>
                <w:rFonts w:ascii="Tahoma" w:hAnsi="Tahoma" w:cs="Tahoma"/>
              </w:rPr>
            </w:pPr>
            <w:r w:rsidRPr="00A8572A">
              <w:rPr>
                <w:rFonts w:ascii="Tahoma" w:hAnsi="Tahoma" w:cs="Tahoma"/>
              </w:rPr>
              <w:t>AP</w:t>
            </w:r>
            <w:r w:rsidR="00E52A71" w:rsidRPr="00A8572A">
              <w:rPr>
                <w:rFonts w:ascii="Tahoma" w:hAnsi="Tahoma" w:cs="Tahoma"/>
              </w:rPr>
              <w:t xml:space="preserve"> welcomed everyone to the meeting.</w:t>
            </w:r>
          </w:p>
        </w:tc>
      </w:tr>
      <w:tr w:rsidR="00E52A71" w:rsidRPr="00A8572A" w14:paraId="22DCB331" w14:textId="77777777" w:rsidTr="00E52A71">
        <w:tc>
          <w:tcPr>
            <w:tcW w:w="678" w:type="dxa"/>
          </w:tcPr>
          <w:p w14:paraId="655E0465" w14:textId="184BE11F" w:rsidR="00E52A71" w:rsidRPr="00A8572A" w:rsidRDefault="00E52A71" w:rsidP="00F90F37">
            <w:pPr>
              <w:rPr>
                <w:rFonts w:ascii="Tahoma" w:hAnsi="Tahoma" w:cs="Tahoma"/>
                <w:b/>
              </w:rPr>
            </w:pPr>
            <w:r w:rsidRPr="00A8572A">
              <w:rPr>
                <w:rFonts w:ascii="Tahoma" w:hAnsi="Tahoma" w:cs="Tahoma"/>
                <w:b/>
              </w:rPr>
              <w:t>2</w:t>
            </w:r>
          </w:p>
          <w:p w14:paraId="62DB76C0" w14:textId="77777777" w:rsidR="00FE248D" w:rsidRPr="00A8572A" w:rsidRDefault="00FE248D" w:rsidP="00F90F37">
            <w:pPr>
              <w:rPr>
                <w:rFonts w:ascii="Tahoma" w:hAnsi="Tahoma" w:cs="Tahoma"/>
                <w:b/>
              </w:rPr>
            </w:pPr>
            <w:r w:rsidRPr="00A8572A">
              <w:rPr>
                <w:rFonts w:ascii="Tahoma" w:hAnsi="Tahoma" w:cs="Tahoma"/>
                <w:b/>
              </w:rPr>
              <w:t>2A</w:t>
            </w:r>
          </w:p>
          <w:p w14:paraId="18678F5A" w14:textId="77777777" w:rsidR="00FE248D" w:rsidRPr="00A8572A" w:rsidRDefault="00FE248D" w:rsidP="00F90F37">
            <w:pPr>
              <w:rPr>
                <w:rFonts w:ascii="Tahoma" w:hAnsi="Tahoma" w:cs="Tahoma"/>
                <w:b/>
              </w:rPr>
            </w:pPr>
          </w:p>
          <w:p w14:paraId="57F31CE0" w14:textId="77777777" w:rsidR="00FE248D" w:rsidRPr="00A8572A" w:rsidRDefault="00FE248D" w:rsidP="00F90F37">
            <w:pPr>
              <w:rPr>
                <w:rFonts w:ascii="Tahoma" w:hAnsi="Tahoma" w:cs="Tahoma"/>
                <w:b/>
              </w:rPr>
            </w:pPr>
          </w:p>
          <w:p w14:paraId="24A7AB86" w14:textId="77777777" w:rsidR="00FE248D" w:rsidRPr="00A8572A" w:rsidRDefault="00FE248D" w:rsidP="00F90F37">
            <w:pPr>
              <w:rPr>
                <w:rFonts w:ascii="Tahoma" w:hAnsi="Tahoma" w:cs="Tahoma"/>
                <w:b/>
              </w:rPr>
            </w:pPr>
          </w:p>
          <w:p w14:paraId="4F6BE79B" w14:textId="77777777" w:rsidR="00FE248D" w:rsidRPr="00A8572A" w:rsidRDefault="00FE248D" w:rsidP="00F90F37">
            <w:pPr>
              <w:rPr>
                <w:rFonts w:ascii="Tahoma" w:hAnsi="Tahoma" w:cs="Tahoma"/>
                <w:b/>
              </w:rPr>
            </w:pPr>
          </w:p>
          <w:p w14:paraId="79A0FA6D" w14:textId="1FC3318D" w:rsidR="00FE248D" w:rsidRDefault="00FE248D" w:rsidP="00F90F37">
            <w:pPr>
              <w:rPr>
                <w:rFonts w:ascii="Tahoma" w:hAnsi="Tahoma" w:cs="Tahoma"/>
                <w:b/>
              </w:rPr>
            </w:pPr>
          </w:p>
          <w:p w14:paraId="1E50A932" w14:textId="714C709E" w:rsidR="005D1117" w:rsidRDefault="005D1117" w:rsidP="00F90F37">
            <w:pPr>
              <w:rPr>
                <w:rFonts w:ascii="Tahoma" w:hAnsi="Tahoma" w:cs="Tahoma"/>
                <w:b/>
              </w:rPr>
            </w:pPr>
          </w:p>
          <w:p w14:paraId="1C894B05" w14:textId="5782AAB7" w:rsidR="005D1117" w:rsidRDefault="005D1117" w:rsidP="00F90F37">
            <w:pPr>
              <w:rPr>
                <w:rFonts w:ascii="Tahoma" w:hAnsi="Tahoma" w:cs="Tahoma"/>
                <w:b/>
              </w:rPr>
            </w:pPr>
          </w:p>
          <w:p w14:paraId="2FB40EA0" w14:textId="77777777" w:rsidR="00FE248D" w:rsidRPr="00A8572A" w:rsidRDefault="00FE248D" w:rsidP="00F90F37">
            <w:pPr>
              <w:rPr>
                <w:rFonts w:ascii="Tahoma" w:hAnsi="Tahoma" w:cs="Tahoma"/>
                <w:b/>
              </w:rPr>
            </w:pPr>
            <w:r w:rsidRPr="00A8572A">
              <w:rPr>
                <w:rFonts w:ascii="Tahoma" w:hAnsi="Tahoma" w:cs="Tahoma"/>
                <w:b/>
              </w:rPr>
              <w:t>2B</w:t>
            </w:r>
          </w:p>
          <w:p w14:paraId="29A1E0AD" w14:textId="77777777" w:rsidR="00FE248D" w:rsidRPr="00A8572A" w:rsidRDefault="00FE248D" w:rsidP="00F90F37">
            <w:pPr>
              <w:rPr>
                <w:rFonts w:ascii="Tahoma" w:hAnsi="Tahoma" w:cs="Tahoma"/>
                <w:b/>
              </w:rPr>
            </w:pPr>
          </w:p>
          <w:p w14:paraId="42350A70" w14:textId="77777777" w:rsidR="00FE248D" w:rsidRPr="00A8572A" w:rsidRDefault="00FE248D" w:rsidP="00F90F37">
            <w:pPr>
              <w:rPr>
                <w:rFonts w:ascii="Tahoma" w:hAnsi="Tahoma" w:cs="Tahoma"/>
                <w:b/>
              </w:rPr>
            </w:pPr>
          </w:p>
          <w:p w14:paraId="76BDEC47" w14:textId="77777777" w:rsidR="00FE248D" w:rsidRPr="00A8572A" w:rsidRDefault="00FE248D" w:rsidP="00F90F37">
            <w:pPr>
              <w:rPr>
                <w:rFonts w:ascii="Tahoma" w:hAnsi="Tahoma" w:cs="Tahoma"/>
                <w:b/>
              </w:rPr>
            </w:pPr>
          </w:p>
          <w:p w14:paraId="6F1E6098" w14:textId="77777777" w:rsidR="00FE248D" w:rsidRPr="00A8572A" w:rsidRDefault="00FE248D" w:rsidP="00F90F37">
            <w:pPr>
              <w:rPr>
                <w:rFonts w:ascii="Tahoma" w:hAnsi="Tahoma" w:cs="Tahoma"/>
                <w:b/>
              </w:rPr>
            </w:pPr>
            <w:r w:rsidRPr="00A8572A">
              <w:rPr>
                <w:rFonts w:ascii="Tahoma" w:hAnsi="Tahoma" w:cs="Tahoma"/>
                <w:b/>
              </w:rPr>
              <w:t>2C</w:t>
            </w:r>
          </w:p>
        </w:tc>
        <w:tc>
          <w:tcPr>
            <w:tcW w:w="8956" w:type="dxa"/>
            <w:vAlign w:val="center"/>
          </w:tcPr>
          <w:p w14:paraId="7B6C8A58" w14:textId="77777777" w:rsidR="00FE248D" w:rsidRPr="00FE248D" w:rsidRDefault="00FE248D" w:rsidP="00FE248D">
            <w:pPr>
              <w:rPr>
                <w:rFonts w:ascii="Tahoma" w:eastAsia="Times New Roman" w:hAnsi="Tahoma" w:cs="Tahoma"/>
                <w:lang w:eastAsia="en-GB"/>
              </w:rPr>
            </w:pPr>
            <w:r w:rsidRPr="00FE248D">
              <w:rPr>
                <w:rFonts w:ascii="Tahoma" w:eastAsia="Times New Roman" w:hAnsi="Tahoma" w:cs="Tahoma"/>
                <w:b/>
                <w:bCs/>
                <w:lang w:eastAsia="en-GB"/>
              </w:rPr>
              <w:lastRenderedPageBreak/>
              <w:t>ADEPT ITEMS:</w:t>
            </w:r>
          </w:p>
          <w:p w14:paraId="0E045E2A" w14:textId="77777777" w:rsidR="00FE248D" w:rsidRPr="00FE248D" w:rsidRDefault="00FE248D" w:rsidP="00FE248D">
            <w:pPr>
              <w:rPr>
                <w:rFonts w:ascii="Tahoma" w:eastAsia="Times New Roman" w:hAnsi="Tahoma" w:cs="Tahoma"/>
                <w:lang w:eastAsia="en-GB"/>
              </w:rPr>
            </w:pPr>
            <w:r w:rsidRPr="00FE248D">
              <w:rPr>
                <w:rFonts w:ascii="Tahoma" w:eastAsia="Times New Roman" w:hAnsi="Tahoma" w:cs="Tahoma"/>
                <w:b/>
                <w:bCs/>
                <w:lang w:eastAsia="en-GB"/>
              </w:rPr>
              <w:t xml:space="preserve">ADEPT Annual Conference - 22-23 Nov 2018, </w:t>
            </w:r>
            <w:proofErr w:type="spellStart"/>
            <w:r w:rsidRPr="00FE248D">
              <w:rPr>
                <w:rFonts w:ascii="Tahoma" w:eastAsia="Times New Roman" w:hAnsi="Tahoma" w:cs="Tahoma"/>
                <w:b/>
                <w:bCs/>
                <w:lang w:eastAsia="en-GB"/>
              </w:rPr>
              <w:t>Radison</w:t>
            </w:r>
            <w:proofErr w:type="spellEnd"/>
            <w:r w:rsidRPr="00FE248D">
              <w:rPr>
                <w:rFonts w:ascii="Tahoma" w:eastAsia="Times New Roman" w:hAnsi="Tahoma" w:cs="Tahoma"/>
                <w:b/>
                <w:bCs/>
                <w:lang w:eastAsia="en-GB"/>
              </w:rPr>
              <w:t xml:space="preserve"> Blue Hotel, Manchester Airport</w:t>
            </w:r>
          </w:p>
          <w:p w14:paraId="589D1F0A" w14:textId="1EFCF9AC" w:rsidR="00FE248D" w:rsidRPr="00FE248D" w:rsidRDefault="00FE248D" w:rsidP="00FE248D">
            <w:pPr>
              <w:rPr>
                <w:rFonts w:ascii="Tahoma" w:eastAsia="Times New Roman" w:hAnsi="Tahoma" w:cs="Tahoma"/>
                <w:lang w:eastAsia="en-GB"/>
              </w:rPr>
            </w:pPr>
            <w:r w:rsidRPr="00FE248D">
              <w:rPr>
                <w:rFonts w:ascii="Tahoma" w:eastAsia="Times New Roman" w:hAnsi="Tahoma" w:cs="Tahoma"/>
                <w:lang w:eastAsia="en-GB"/>
              </w:rPr>
              <w:t xml:space="preserve">HB </w:t>
            </w:r>
            <w:r w:rsidR="005D1117">
              <w:rPr>
                <w:rFonts w:ascii="Tahoma" w:eastAsia="Times New Roman" w:hAnsi="Tahoma" w:cs="Tahoma"/>
                <w:lang w:eastAsia="en-GB"/>
              </w:rPr>
              <w:t xml:space="preserve">proposed </w:t>
            </w:r>
            <w:r w:rsidRPr="00FE248D">
              <w:rPr>
                <w:rFonts w:ascii="Tahoma" w:eastAsia="Times New Roman" w:hAnsi="Tahoma" w:cs="Tahoma"/>
                <w:lang w:eastAsia="en-GB"/>
              </w:rPr>
              <w:t>a Waste Workshop at this year's conference - 2 x 1hr slots.</w:t>
            </w:r>
          </w:p>
          <w:p w14:paraId="1EBC9BCD" w14:textId="21C544F4" w:rsidR="00FE248D" w:rsidRDefault="00FE248D" w:rsidP="00FE248D">
            <w:pPr>
              <w:rPr>
                <w:rFonts w:ascii="Tahoma" w:eastAsia="Times New Roman" w:hAnsi="Tahoma" w:cs="Tahoma"/>
                <w:lang w:eastAsia="en-GB"/>
              </w:rPr>
            </w:pPr>
            <w:r w:rsidRPr="00FE248D">
              <w:rPr>
                <w:rFonts w:ascii="Tahoma" w:eastAsia="Times New Roman" w:hAnsi="Tahoma" w:cs="Tahoma"/>
                <w:lang w:eastAsia="en-GB"/>
              </w:rPr>
              <w:t>Audience = Place Directors, Portfolio Holders, private sector, some civil servants.</w:t>
            </w:r>
          </w:p>
          <w:p w14:paraId="44B1C0CB" w14:textId="703E14EC" w:rsidR="00FE248D" w:rsidRPr="00FE248D" w:rsidRDefault="005D1117" w:rsidP="00FE248D">
            <w:pPr>
              <w:rPr>
                <w:rFonts w:ascii="Tahoma" w:eastAsia="Times New Roman" w:hAnsi="Tahoma" w:cs="Tahoma"/>
                <w:lang w:eastAsia="en-GB"/>
              </w:rPr>
            </w:pPr>
            <w:r>
              <w:rPr>
                <w:rFonts w:ascii="Tahoma" w:eastAsia="Times New Roman" w:hAnsi="Tahoma" w:cs="Tahoma"/>
                <w:lang w:eastAsia="en-GB"/>
              </w:rPr>
              <w:t xml:space="preserve">The meeting was keen to take up the suggestion and thought the new focus on waste and publication of the new Resource and Waste Strategy meant the timing could work well. </w:t>
            </w:r>
            <w:r w:rsidR="00FE248D" w:rsidRPr="00FE248D">
              <w:rPr>
                <w:rFonts w:ascii="Tahoma" w:eastAsia="Times New Roman" w:hAnsi="Tahoma" w:cs="Tahoma"/>
                <w:lang w:eastAsia="en-GB"/>
              </w:rPr>
              <w:t>Will need resourcing - volunteer(s) to organise theme, speakers etc.</w:t>
            </w:r>
          </w:p>
          <w:p w14:paraId="723E03DC" w14:textId="343A1E13" w:rsidR="00FE248D" w:rsidRPr="00FE248D" w:rsidRDefault="00FE248D" w:rsidP="00FE248D">
            <w:pPr>
              <w:rPr>
                <w:rFonts w:ascii="Tahoma" w:eastAsia="Times New Roman" w:hAnsi="Tahoma" w:cs="Tahoma"/>
                <w:lang w:eastAsia="en-GB"/>
              </w:rPr>
            </w:pPr>
          </w:p>
          <w:p w14:paraId="50270023" w14:textId="77777777" w:rsidR="00FE248D" w:rsidRPr="00FE248D" w:rsidRDefault="00FE248D" w:rsidP="00FE248D">
            <w:pPr>
              <w:rPr>
                <w:rFonts w:ascii="Tahoma" w:eastAsia="Times New Roman" w:hAnsi="Tahoma" w:cs="Tahoma"/>
                <w:b/>
                <w:bCs/>
                <w:lang w:eastAsia="en-GB"/>
              </w:rPr>
            </w:pPr>
            <w:r w:rsidRPr="00FE248D">
              <w:rPr>
                <w:rFonts w:ascii="Tahoma" w:eastAsia="Times New Roman" w:hAnsi="Tahoma" w:cs="Tahoma"/>
                <w:b/>
                <w:bCs/>
                <w:lang w:eastAsia="en-GB"/>
              </w:rPr>
              <w:t>ADEPT Annual Awards - 3 May 2018</w:t>
            </w:r>
          </w:p>
          <w:p w14:paraId="5C8A32BC" w14:textId="368052FD" w:rsidR="00FE248D" w:rsidRPr="00FE248D" w:rsidRDefault="00FE248D" w:rsidP="00FE248D">
            <w:pPr>
              <w:rPr>
                <w:rFonts w:ascii="Tahoma" w:eastAsia="Times New Roman" w:hAnsi="Tahoma" w:cs="Tahoma"/>
                <w:lang w:eastAsia="en-GB"/>
              </w:rPr>
            </w:pPr>
            <w:r w:rsidRPr="00FE248D">
              <w:rPr>
                <w:rFonts w:ascii="Tahoma" w:eastAsia="Times New Roman" w:hAnsi="Tahoma" w:cs="Tahoma"/>
                <w:lang w:eastAsia="en-GB"/>
              </w:rPr>
              <w:t>Looking for entries for awards: 3 x themes - creating places; digital innovation; environment. Deadline = 29 March.</w:t>
            </w:r>
            <w:r w:rsidR="005D1117">
              <w:rPr>
                <w:rFonts w:ascii="Tahoma" w:eastAsia="Times New Roman" w:hAnsi="Tahoma" w:cs="Tahoma"/>
                <w:lang w:eastAsia="en-GB"/>
              </w:rPr>
              <w:t xml:space="preserve"> </w:t>
            </w:r>
            <w:r w:rsidRPr="00B94854">
              <w:rPr>
                <w:rFonts w:ascii="Tahoma" w:eastAsia="Times New Roman" w:hAnsi="Tahoma" w:cs="Tahoma"/>
                <w:b/>
                <w:lang w:eastAsia="en-GB"/>
              </w:rPr>
              <w:t>HB</w:t>
            </w:r>
            <w:r w:rsidRPr="00FE248D">
              <w:rPr>
                <w:rFonts w:ascii="Tahoma" w:eastAsia="Times New Roman" w:hAnsi="Tahoma" w:cs="Tahoma"/>
                <w:lang w:eastAsia="en-GB"/>
              </w:rPr>
              <w:t xml:space="preserve"> to circulate details.</w:t>
            </w:r>
          </w:p>
          <w:p w14:paraId="3CC94891" w14:textId="77777777" w:rsidR="00FE248D" w:rsidRPr="00FE248D" w:rsidRDefault="00FE248D" w:rsidP="00FE248D">
            <w:pPr>
              <w:rPr>
                <w:rFonts w:ascii="Tahoma" w:eastAsia="Times New Roman" w:hAnsi="Tahoma" w:cs="Tahoma"/>
                <w:lang w:eastAsia="en-GB"/>
              </w:rPr>
            </w:pPr>
            <w:r w:rsidRPr="00FE248D">
              <w:rPr>
                <w:rFonts w:ascii="Tahoma" w:eastAsia="Times New Roman" w:hAnsi="Tahoma" w:cs="Tahoma"/>
                <w:lang w:eastAsia="en-GB"/>
              </w:rPr>
              <w:lastRenderedPageBreak/>
              <w:t> </w:t>
            </w:r>
          </w:p>
          <w:p w14:paraId="10F1AD3C" w14:textId="77777777" w:rsidR="00FE248D" w:rsidRPr="00FE248D" w:rsidRDefault="00FE248D" w:rsidP="00FE248D">
            <w:pPr>
              <w:rPr>
                <w:rFonts w:ascii="Tahoma" w:eastAsia="Times New Roman" w:hAnsi="Tahoma" w:cs="Tahoma"/>
                <w:b/>
                <w:bCs/>
                <w:lang w:eastAsia="en-GB"/>
              </w:rPr>
            </w:pPr>
            <w:r w:rsidRPr="00FE248D">
              <w:rPr>
                <w:rFonts w:ascii="Tahoma" w:eastAsia="Times New Roman" w:hAnsi="Tahoma" w:cs="Tahoma"/>
                <w:b/>
                <w:bCs/>
                <w:lang w:eastAsia="en-GB"/>
              </w:rPr>
              <w:t xml:space="preserve">Potential for ADEPT </w:t>
            </w:r>
            <w:proofErr w:type="spellStart"/>
            <w:r w:rsidRPr="00FE248D">
              <w:rPr>
                <w:rFonts w:ascii="Tahoma" w:eastAsia="Times New Roman" w:hAnsi="Tahoma" w:cs="Tahoma"/>
                <w:b/>
                <w:bCs/>
                <w:lang w:eastAsia="en-GB"/>
              </w:rPr>
              <w:t>Secondee</w:t>
            </w:r>
            <w:proofErr w:type="spellEnd"/>
            <w:r w:rsidRPr="00FE248D">
              <w:rPr>
                <w:rFonts w:ascii="Tahoma" w:eastAsia="Times New Roman" w:hAnsi="Tahoma" w:cs="Tahoma"/>
                <w:b/>
                <w:bCs/>
                <w:lang w:eastAsia="en-GB"/>
              </w:rPr>
              <w:t xml:space="preserve"> to DEFRA</w:t>
            </w:r>
          </w:p>
          <w:p w14:paraId="589CB59D" w14:textId="62289E28" w:rsidR="005D1117" w:rsidRDefault="00FE248D" w:rsidP="0015416A">
            <w:pPr>
              <w:rPr>
                <w:rFonts w:ascii="Tahoma" w:eastAsia="Times New Roman" w:hAnsi="Tahoma" w:cs="Tahoma"/>
                <w:lang w:eastAsia="en-GB"/>
              </w:rPr>
            </w:pPr>
            <w:r w:rsidRPr="00FE248D">
              <w:rPr>
                <w:rFonts w:ascii="Tahoma" w:eastAsia="Times New Roman" w:hAnsi="Tahoma" w:cs="Tahoma"/>
                <w:lang w:eastAsia="en-GB"/>
              </w:rPr>
              <w:t>To help write Resources &amp; Waste Strategy for Government. 6 months. Will be sending out details shortly.</w:t>
            </w:r>
            <w:r w:rsidR="005D1117">
              <w:rPr>
                <w:rFonts w:ascii="Tahoma" w:eastAsia="Times New Roman" w:hAnsi="Tahoma" w:cs="Tahoma"/>
                <w:lang w:eastAsia="en-GB"/>
              </w:rPr>
              <w:t xml:space="preserve"> Post will be senior - </w:t>
            </w:r>
            <w:r w:rsidR="005D1117" w:rsidRPr="00FE248D">
              <w:rPr>
                <w:rFonts w:ascii="Tahoma" w:eastAsia="Times New Roman" w:hAnsi="Tahoma" w:cs="Tahoma"/>
                <w:lang w:eastAsia="en-GB"/>
              </w:rPr>
              <w:t>Principal officer grade? c. 5yrs experience.</w:t>
            </w:r>
            <w:r w:rsidR="005D1117">
              <w:rPr>
                <w:rFonts w:ascii="Tahoma" w:eastAsia="Times New Roman" w:hAnsi="Tahoma" w:cs="Tahoma"/>
                <w:lang w:eastAsia="en-GB"/>
              </w:rPr>
              <w:t xml:space="preserve"> </w:t>
            </w:r>
            <w:r w:rsidR="005D1117" w:rsidRPr="005D1117">
              <w:rPr>
                <w:rFonts w:ascii="Tahoma" w:eastAsia="Times New Roman" w:hAnsi="Tahoma" w:cs="Tahoma"/>
                <w:b/>
                <w:lang w:eastAsia="en-GB"/>
              </w:rPr>
              <w:t>A</w:t>
            </w:r>
            <w:r w:rsidR="00B94854">
              <w:rPr>
                <w:rFonts w:ascii="Tahoma" w:eastAsia="Times New Roman" w:hAnsi="Tahoma" w:cs="Tahoma"/>
                <w:b/>
                <w:lang w:eastAsia="en-GB"/>
              </w:rPr>
              <w:t>ll</w:t>
            </w:r>
            <w:r w:rsidRPr="00FE248D">
              <w:rPr>
                <w:rFonts w:ascii="Tahoma" w:eastAsia="Times New Roman" w:hAnsi="Tahoma" w:cs="Tahoma"/>
                <w:lang w:eastAsia="en-GB"/>
              </w:rPr>
              <w:t xml:space="preserve"> ADEPT waste members to circulate to </w:t>
            </w:r>
            <w:r w:rsidR="005D1117">
              <w:rPr>
                <w:rFonts w:ascii="Tahoma" w:eastAsia="Times New Roman" w:hAnsi="Tahoma" w:cs="Tahoma"/>
                <w:lang w:eastAsia="en-GB"/>
              </w:rPr>
              <w:t>teams.</w:t>
            </w:r>
            <w:r w:rsidR="00174AA6">
              <w:rPr>
                <w:rFonts w:ascii="Tahoma" w:eastAsia="Times New Roman" w:hAnsi="Tahoma" w:cs="Tahoma"/>
                <w:lang w:eastAsia="en-GB"/>
              </w:rPr>
              <w:t xml:space="preserve"> (Post meeting note – the </w:t>
            </w:r>
            <w:proofErr w:type="spellStart"/>
            <w:r w:rsidR="00174AA6">
              <w:rPr>
                <w:rFonts w:ascii="Tahoma" w:eastAsia="Times New Roman" w:hAnsi="Tahoma" w:cs="Tahoma"/>
                <w:lang w:eastAsia="en-GB"/>
              </w:rPr>
              <w:t>seco</w:t>
            </w:r>
            <w:bookmarkStart w:id="1" w:name="_GoBack"/>
            <w:bookmarkEnd w:id="1"/>
            <w:r w:rsidR="00174AA6">
              <w:rPr>
                <w:rFonts w:ascii="Tahoma" w:eastAsia="Times New Roman" w:hAnsi="Tahoma" w:cs="Tahoma"/>
                <w:lang w:eastAsia="en-GB"/>
              </w:rPr>
              <w:t>ndee</w:t>
            </w:r>
            <w:proofErr w:type="spellEnd"/>
            <w:r w:rsidR="00174AA6">
              <w:rPr>
                <w:rFonts w:ascii="Tahoma" w:eastAsia="Times New Roman" w:hAnsi="Tahoma" w:cs="Tahoma"/>
                <w:lang w:eastAsia="en-GB"/>
              </w:rPr>
              <w:t xml:space="preserve"> has now been found so no need to action. Announcement expected soon.)</w:t>
            </w:r>
          </w:p>
          <w:p w14:paraId="762920D0" w14:textId="09C4A939" w:rsidR="005D1117" w:rsidRPr="0015416A" w:rsidRDefault="005D1117" w:rsidP="0015416A">
            <w:pPr>
              <w:rPr>
                <w:rFonts w:ascii="Tahoma" w:eastAsia="Times New Roman" w:hAnsi="Tahoma" w:cs="Tahoma"/>
                <w:lang w:eastAsia="en-GB"/>
              </w:rPr>
            </w:pPr>
          </w:p>
        </w:tc>
      </w:tr>
      <w:tr w:rsidR="00E52A71" w:rsidRPr="00A8572A" w14:paraId="3D6E29D8" w14:textId="77777777" w:rsidTr="00E52A71">
        <w:tc>
          <w:tcPr>
            <w:tcW w:w="678" w:type="dxa"/>
          </w:tcPr>
          <w:p w14:paraId="07D31A5F" w14:textId="77777777" w:rsidR="00E52A71" w:rsidRDefault="00E52A71" w:rsidP="00F90F37">
            <w:pPr>
              <w:rPr>
                <w:rFonts w:ascii="Tahoma" w:hAnsi="Tahoma" w:cs="Tahoma"/>
                <w:b/>
              </w:rPr>
            </w:pPr>
            <w:r w:rsidRPr="00A8572A">
              <w:rPr>
                <w:rFonts w:ascii="Tahoma" w:hAnsi="Tahoma" w:cs="Tahoma"/>
                <w:b/>
              </w:rPr>
              <w:lastRenderedPageBreak/>
              <w:t>3</w:t>
            </w:r>
          </w:p>
          <w:p w14:paraId="48A7717F" w14:textId="77777777" w:rsidR="00A8572A" w:rsidRDefault="00A8572A" w:rsidP="00F90F37">
            <w:pPr>
              <w:rPr>
                <w:rFonts w:ascii="Tahoma" w:hAnsi="Tahoma" w:cs="Tahoma"/>
                <w:b/>
              </w:rPr>
            </w:pPr>
          </w:p>
          <w:p w14:paraId="5AB9FDCF" w14:textId="77777777" w:rsidR="00A8572A" w:rsidRDefault="00A8572A" w:rsidP="00F90F37">
            <w:pPr>
              <w:rPr>
                <w:rFonts w:ascii="Tahoma" w:hAnsi="Tahoma" w:cs="Tahoma"/>
                <w:b/>
              </w:rPr>
            </w:pPr>
          </w:p>
          <w:p w14:paraId="2C4AE4E3" w14:textId="77777777" w:rsidR="00A8572A" w:rsidRDefault="00A8572A" w:rsidP="00F90F37">
            <w:pPr>
              <w:rPr>
                <w:rFonts w:ascii="Tahoma" w:hAnsi="Tahoma" w:cs="Tahoma"/>
                <w:b/>
              </w:rPr>
            </w:pPr>
          </w:p>
          <w:p w14:paraId="503BA783" w14:textId="77777777" w:rsidR="00A8572A" w:rsidRDefault="00A8572A" w:rsidP="00F90F37">
            <w:pPr>
              <w:rPr>
                <w:rFonts w:ascii="Tahoma" w:hAnsi="Tahoma" w:cs="Tahoma"/>
                <w:b/>
              </w:rPr>
            </w:pPr>
          </w:p>
          <w:p w14:paraId="1B963EA2" w14:textId="3B748311" w:rsidR="00A8572A" w:rsidRDefault="00A8572A" w:rsidP="00F90F37">
            <w:pPr>
              <w:rPr>
                <w:rFonts w:ascii="Tahoma" w:hAnsi="Tahoma" w:cs="Tahoma"/>
                <w:b/>
              </w:rPr>
            </w:pPr>
          </w:p>
          <w:p w14:paraId="7FD4FF8F" w14:textId="765721A9" w:rsidR="00E6273B" w:rsidRDefault="00E6273B" w:rsidP="00F90F37">
            <w:pPr>
              <w:rPr>
                <w:rFonts w:ascii="Tahoma" w:hAnsi="Tahoma" w:cs="Tahoma"/>
                <w:b/>
              </w:rPr>
            </w:pPr>
          </w:p>
          <w:p w14:paraId="07B35A91" w14:textId="77777777" w:rsidR="00E6273B" w:rsidRDefault="00E6273B" w:rsidP="00F90F37">
            <w:pPr>
              <w:rPr>
                <w:rFonts w:ascii="Tahoma" w:hAnsi="Tahoma" w:cs="Tahoma"/>
                <w:b/>
              </w:rPr>
            </w:pPr>
          </w:p>
          <w:p w14:paraId="6DED91DC" w14:textId="77777777" w:rsidR="00A8572A" w:rsidRDefault="00A8572A" w:rsidP="00F90F37">
            <w:pPr>
              <w:rPr>
                <w:rFonts w:ascii="Tahoma" w:hAnsi="Tahoma" w:cs="Tahoma"/>
                <w:b/>
              </w:rPr>
            </w:pPr>
          </w:p>
          <w:p w14:paraId="4E0189ED" w14:textId="77777777" w:rsidR="00A8572A" w:rsidRPr="00A8572A" w:rsidRDefault="00A8572A" w:rsidP="00F90F37">
            <w:pPr>
              <w:rPr>
                <w:rFonts w:ascii="Tahoma" w:hAnsi="Tahoma" w:cs="Tahoma"/>
                <w:b/>
              </w:rPr>
            </w:pPr>
            <w:r>
              <w:rPr>
                <w:rFonts w:ascii="Tahoma" w:hAnsi="Tahoma" w:cs="Tahoma"/>
                <w:b/>
              </w:rPr>
              <w:t>3A</w:t>
            </w:r>
          </w:p>
        </w:tc>
        <w:tc>
          <w:tcPr>
            <w:tcW w:w="8956" w:type="dxa"/>
            <w:vAlign w:val="center"/>
          </w:tcPr>
          <w:p w14:paraId="2C151D3E" w14:textId="77777777" w:rsidR="00FE248D" w:rsidRPr="00FE248D" w:rsidRDefault="00FE248D" w:rsidP="00FE248D">
            <w:pPr>
              <w:rPr>
                <w:rFonts w:ascii="Tahoma" w:eastAsia="Times New Roman" w:hAnsi="Tahoma" w:cs="Tahoma"/>
                <w:lang w:eastAsia="en-GB"/>
              </w:rPr>
            </w:pPr>
            <w:r w:rsidRPr="00FE248D">
              <w:rPr>
                <w:rFonts w:ascii="Tahoma" w:eastAsia="Times New Roman" w:hAnsi="Tahoma" w:cs="Tahoma"/>
                <w:b/>
                <w:bCs/>
                <w:lang w:eastAsia="en-GB"/>
              </w:rPr>
              <w:t>Ministerial Round Table - Urban Recycling - 22/3/18</w:t>
            </w:r>
          </w:p>
          <w:p w14:paraId="410FACB0" w14:textId="2B1CD7EA" w:rsidR="00FE248D" w:rsidRPr="00FE248D" w:rsidRDefault="00FE248D" w:rsidP="00FE248D">
            <w:pPr>
              <w:rPr>
                <w:rFonts w:ascii="Tahoma" w:eastAsia="Times New Roman" w:hAnsi="Tahoma" w:cs="Tahoma"/>
                <w:lang w:eastAsia="en-GB"/>
              </w:rPr>
            </w:pPr>
            <w:r w:rsidRPr="00FE248D">
              <w:rPr>
                <w:rFonts w:ascii="Tahoma" w:eastAsia="Times New Roman" w:hAnsi="Tahoma" w:cs="Tahoma"/>
                <w:lang w:eastAsia="en-GB"/>
              </w:rPr>
              <w:t>Mickey Green to represent ADEPT at tomorrow's meeting.</w:t>
            </w:r>
          </w:p>
          <w:p w14:paraId="1160BBA0" w14:textId="77777777" w:rsidR="00FE248D" w:rsidRPr="00FE248D" w:rsidRDefault="00FE248D" w:rsidP="00FE248D">
            <w:pPr>
              <w:numPr>
                <w:ilvl w:val="0"/>
                <w:numId w:val="34"/>
              </w:numPr>
              <w:ind w:left="540"/>
              <w:textAlignment w:val="center"/>
              <w:rPr>
                <w:rFonts w:ascii="Tahoma" w:eastAsia="Times New Roman" w:hAnsi="Tahoma" w:cs="Tahoma"/>
                <w:lang w:eastAsia="en-GB"/>
              </w:rPr>
            </w:pPr>
            <w:r w:rsidRPr="00FE248D">
              <w:rPr>
                <w:rFonts w:ascii="Tahoma" w:eastAsia="Times New Roman" w:hAnsi="Tahoma" w:cs="Tahoma"/>
                <w:lang w:eastAsia="en-GB"/>
              </w:rPr>
              <w:t>Planning, housing &amp; space - bin storage space needs to be a 'must have'. DEFRA needs to champion with DCLG.</w:t>
            </w:r>
          </w:p>
          <w:p w14:paraId="470A9AE1" w14:textId="0727C93D" w:rsidR="00FE248D" w:rsidRPr="00FE248D" w:rsidRDefault="00FE248D" w:rsidP="00FE248D">
            <w:pPr>
              <w:numPr>
                <w:ilvl w:val="0"/>
                <w:numId w:val="34"/>
              </w:numPr>
              <w:ind w:left="540"/>
              <w:textAlignment w:val="center"/>
              <w:rPr>
                <w:rFonts w:ascii="Tahoma" w:eastAsia="Times New Roman" w:hAnsi="Tahoma" w:cs="Tahoma"/>
                <w:lang w:eastAsia="en-GB"/>
              </w:rPr>
            </w:pPr>
            <w:r w:rsidRPr="00FE248D">
              <w:rPr>
                <w:rFonts w:ascii="Tahoma" w:eastAsia="Times New Roman" w:hAnsi="Tahoma" w:cs="Tahoma"/>
                <w:lang w:eastAsia="en-GB"/>
              </w:rPr>
              <w:t xml:space="preserve">Commercial </w:t>
            </w:r>
            <w:r w:rsidR="0054261C">
              <w:rPr>
                <w:rFonts w:ascii="Tahoma" w:eastAsia="Times New Roman" w:hAnsi="Tahoma" w:cs="Tahoma"/>
                <w:lang w:eastAsia="en-GB"/>
              </w:rPr>
              <w:t>col</w:t>
            </w:r>
            <w:r w:rsidR="001F0321">
              <w:rPr>
                <w:rFonts w:ascii="Tahoma" w:eastAsia="Times New Roman" w:hAnsi="Tahoma" w:cs="Tahoma"/>
                <w:lang w:eastAsia="en-GB"/>
              </w:rPr>
              <w:t>l</w:t>
            </w:r>
            <w:r w:rsidR="0054261C">
              <w:rPr>
                <w:rFonts w:ascii="Tahoma" w:eastAsia="Times New Roman" w:hAnsi="Tahoma" w:cs="Tahoma"/>
                <w:lang w:eastAsia="en-GB"/>
              </w:rPr>
              <w:t>e</w:t>
            </w:r>
            <w:r w:rsidR="001F0321">
              <w:rPr>
                <w:rFonts w:ascii="Tahoma" w:eastAsia="Times New Roman" w:hAnsi="Tahoma" w:cs="Tahoma"/>
                <w:lang w:eastAsia="en-GB"/>
              </w:rPr>
              <w:t>c</w:t>
            </w:r>
            <w:r w:rsidR="0054261C">
              <w:rPr>
                <w:rFonts w:ascii="Tahoma" w:eastAsia="Times New Roman" w:hAnsi="Tahoma" w:cs="Tahoma"/>
                <w:lang w:eastAsia="en-GB"/>
              </w:rPr>
              <w:t>tions</w:t>
            </w:r>
            <w:r w:rsidRPr="00FE248D">
              <w:rPr>
                <w:rFonts w:ascii="Tahoma" w:eastAsia="Times New Roman" w:hAnsi="Tahoma" w:cs="Tahoma"/>
                <w:lang w:eastAsia="en-GB"/>
              </w:rPr>
              <w:t>- LAs need to be able to make a profit on these collections.</w:t>
            </w:r>
            <w:r w:rsidR="001F0321">
              <w:rPr>
                <w:rFonts w:ascii="Tahoma" w:eastAsia="Times New Roman" w:hAnsi="Tahoma" w:cs="Tahoma"/>
                <w:lang w:eastAsia="en-GB"/>
              </w:rPr>
              <w:t xml:space="preserve"> This is potentially an important future income stream for authorities.</w:t>
            </w:r>
          </w:p>
          <w:p w14:paraId="7CE47497" w14:textId="29066749" w:rsidR="00FE248D" w:rsidRPr="00FE248D" w:rsidRDefault="00FE248D" w:rsidP="00FE248D">
            <w:pPr>
              <w:numPr>
                <w:ilvl w:val="0"/>
                <w:numId w:val="34"/>
              </w:numPr>
              <w:ind w:left="540"/>
              <w:textAlignment w:val="center"/>
              <w:rPr>
                <w:rFonts w:ascii="Tahoma" w:eastAsia="Times New Roman" w:hAnsi="Tahoma" w:cs="Tahoma"/>
                <w:lang w:eastAsia="en-GB"/>
              </w:rPr>
            </w:pPr>
            <w:r w:rsidRPr="00FE248D">
              <w:rPr>
                <w:rFonts w:ascii="Tahoma" w:eastAsia="Times New Roman" w:hAnsi="Tahoma" w:cs="Tahoma"/>
                <w:lang w:eastAsia="en-GB"/>
              </w:rPr>
              <w:t xml:space="preserve">Capturing 'on the go' recycling - deposit </w:t>
            </w:r>
            <w:r w:rsidR="001F0321">
              <w:rPr>
                <w:rFonts w:ascii="Tahoma" w:eastAsia="Times New Roman" w:hAnsi="Tahoma" w:cs="Tahoma"/>
                <w:lang w:eastAsia="en-GB"/>
              </w:rPr>
              <w:t xml:space="preserve">return </w:t>
            </w:r>
            <w:r w:rsidRPr="00FE248D">
              <w:rPr>
                <w:rFonts w:ascii="Tahoma" w:eastAsia="Times New Roman" w:hAnsi="Tahoma" w:cs="Tahoma"/>
                <w:lang w:eastAsia="en-GB"/>
              </w:rPr>
              <w:t>schemes</w:t>
            </w:r>
            <w:r w:rsidR="001F0321">
              <w:rPr>
                <w:rFonts w:ascii="Tahoma" w:eastAsia="Times New Roman" w:hAnsi="Tahoma" w:cs="Tahoma"/>
                <w:lang w:eastAsia="en-GB"/>
              </w:rPr>
              <w:t>. Need to be careful about unintended consequences and impacts on LAs.</w:t>
            </w:r>
          </w:p>
          <w:p w14:paraId="6359B04D" w14:textId="77777777" w:rsidR="00FE248D" w:rsidRPr="00FE248D" w:rsidRDefault="00FE248D" w:rsidP="00FE248D">
            <w:pPr>
              <w:rPr>
                <w:rFonts w:ascii="Tahoma" w:eastAsia="Times New Roman" w:hAnsi="Tahoma" w:cs="Tahoma"/>
                <w:lang w:eastAsia="en-GB"/>
              </w:rPr>
            </w:pPr>
            <w:r w:rsidRPr="00FE248D">
              <w:rPr>
                <w:rFonts w:ascii="Tahoma" w:eastAsia="Times New Roman" w:hAnsi="Tahoma" w:cs="Tahoma"/>
                <w:b/>
                <w:bCs/>
                <w:lang w:eastAsia="en-GB"/>
              </w:rPr>
              <w:t xml:space="preserve">MG </w:t>
            </w:r>
            <w:r w:rsidRPr="00FE248D">
              <w:rPr>
                <w:rFonts w:ascii="Tahoma" w:eastAsia="Times New Roman" w:hAnsi="Tahoma" w:cs="Tahoma"/>
                <w:lang w:eastAsia="en-GB"/>
              </w:rPr>
              <w:t>to circulate feedback from meeting.</w:t>
            </w:r>
          </w:p>
          <w:p w14:paraId="02CD6619" w14:textId="77777777" w:rsidR="00FE248D" w:rsidRPr="00FE248D" w:rsidRDefault="00FE248D" w:rsidP="00FE248D">
            <w:pPr>
              <w:rPr>
                <w:rFonts w:ascii="Tahoma" w:eastAsia="Times New Roman" w:hAnsi="Tahoma" w:cs="Tahoma"/>
                <w:lang w:eastAsia="en-GB"/>
              </w:rPr>
            </w:pPr>
            <w:r w:rsidRPr="00FE248D">
              <w:rPr>
                <w:rFonts w:ascii="Tahoma" w:eastAsia="Times New Roman" w:hAnsi="Tahoma" w:cs="Tahoma"/>
                <w:b/>
                <w:bCs/>
                <w:lang w:eastAsia="en-GB"/>
              </w:rPr>
              <w:t>Deposit Return Schemes discussion</w:t>
            </w:r>
          </w:p>
          <w:p w14:paraId="1CD284AE" w14:textId="77777777" w:rsidR="00FE248D" w:rsidRPr="00FE248D" w:rsidRDefault="00FE248D" w:rsidP="00FE248D">
            <w:pPr>
              <w:rPr>
                <w:rFonts w:ascii="Tahoma" w:eastAsia="Times New Roman" w:hAnsi="Tahoma" w:cs="Tahoma"/>
                <w:lang w:eastAsia="en-GB"/>
              </w:rPr>
            </w:pPr>
            <w:r w:rsidRPr="00FE248D">
              <w:rPr>
                <w:rFonts w:ascii="Tahoma" w:eastAsia="Times New Roman" w:hAnsi="Tahoma" w:cs="Tahoma"/>
                <w:lang w:eastAsia="en-GB"/>
              </w:rPr>
              <w:t>LA view on DRS is being championed by LGA.</w:t>
            </w:r>
          </w:p>
          <w:p w14:paraId="576B7412" w14:textId="77777777" w:rsidR="00415B2A" w:rsidRDefault="00FE248D" w:rsidP="0015416A">
            <w:pPr>
              <w:rPr>
                <w:rFonts w:ascii="Tahoma" w:eastAsia="Times New Roman" w:hAnsi="Tahoma" w:cs="Tahoma"/>
                <w:lang w:eastAsia="en-GB"/>
              </w:rPr>
            </w:pPr>
            <w:r w:rsidRPr="00FE248D">
              <w:rPr>
                <w:rFonts w:ascii="Tahoma" w:eastAsia="Times New Roman" w:hAnsi="Tahoma" w:cs="Tahoma"/>
                <w:lang w:eastAsia="en-GB"/>
              </w:rPr>
              <w:t xml:space="preserve">CIWM/INCPEN Packaging workshop on Friday - NAWDO </w:t>
            </w:r>
            <w:r w:rsidR="00A8572A">
              <w:rPr>
                <w:rFonts w:ascii="Tahoma" w:eastAsia="Times New Roman" w:hAnsi="Tahoma" w:cs="Tahoma"/>
                <w:lang w:eastAsia="en-GB"/>
              </w:rPr>
              <w:t>–</w:t>
            </w:r>
            <w:r w:rsidRPr="00FE248D">
              <w:rPr>
                <w:rFonts w:ascii="Tahoma" w:eastAsia="Times New Roman" w:hAnsi="Tahoma" w:cs="Tahoma"/>
                <w:lang w:eastAsia="en-GB"/>
              </w:rPr>
              <w:t xml:space="preserve"> </w:t>
            </w:r>
            <w:proofErr w:type="spellStart"/>
            <w:r w:rsidRPr="00FE248D">
              <w:rPr>
                <w:rFonts w:ascii="Tahoma" w:eastAsia="Times New Roman" w:hAnsi="Tahoma" w:cs="Tahoma"/>
                <w:lang w:eastAsia="en-GB"/>
              </w:rPr>
              <w:t>Gurbaksh</w:t>
            </w:r>
            <w:proofErr w:type="spellEnd"/>
            <w:r w:rsidR="00A8572A">
              <w:rPr>
                <w:rFonts w:ascii="Tahoma" w:eastAsia="Times New Roman" w:hAnsi="Tahoma" w:cs="Tahoma"/>
                <w:lang w:eastAsia="en-GB"/>
              </w:rPr>
              <w:t xml:space="preserve"> </w:t>
            </w:r>
            <w:proofErr w:type="spellStart"/>
            <w:r w:rsidR="00A8572A">
              <w:rPr>
                <w:rFonts w:ascii="Tahoma" w:eastAsia="Times New Roman" w:hAnsi="Tahoma" w:cs="Tahoma"/>
                <w:lang w:eastAsia="en-GB"/>
              </w:rPr>
              <w:t>Badhan</w:t>
            </w:r>
            <w:proofErr w:type="spellEnd"/>
            <w:r w:rsidRPr="00FE248D">
              <w:rPr>
                <w:rFonts w:ascii="Tahoma" w:eastAsia="Times New Roman" w:hAnsi="Tahoma" w:cs="Tahoma"/>
                <w:lang w:eastAsia="en-GB"/>
              </w:rPr>
              <w:t xml:space="preserve"> attending</w:t>
            </w:r>
          </w:p>
          <w:p w14:paraId="46D6E724" w14:textId="589496D6" w:rsidR="00B94854" w:rsidRPr="0015416A" w:rsidRDefault="00B94854" w:rsidP="0015416A">
            <w:pPr>
              <w:rPr>
                <w:rFonts w:ascii="Tahoma" w:eastAsia="Times New Roman" w:hAnsi="Tahoma" w:cs="Tahoma"/>
                <w:lang w:eastAsia="en-GB"/>
              </w:rPr>
            </w:pPr>
          </w:p>
        </w:tc>
      </w:tr>
      <w:tr w:rsidR="00E52A71" w:rsidRPr="00A8572A" w14:paraId="7D6547E1" w14:textId="77777777" w:rsidTr="00C2609D">
        <w:trPr>
          <w:trHeight w:val="3421"/>
        </w:trPr>
        <w:tc>
          <w:tcPr>
            <w:tcW w:w="678" w:type="dxa"/>
          </w:tcPr>
          <w:p w14:paraId="277854FD" w14:textId="271B0E66" w:rsidR="00A8572A" w:rsidRPr="00A8572A" w:rsidRDefault="00E52A71" w:rsidP="00F90F37">
            <w:pPr>
              <w:rPr>
                <w:rFonts w:ascii="Tahoma" w:hAnsi="Tahoma" w:cs="Tahoma"/>
                <w:b/>
              </w:rPr>
            </w:pPr>
            <w:r w:rsidRPr="00A8572A">
              <w:rPr>
                <w:rFonts w:ascii="Tahoma" w:hAnsi="Tahoma" w:cs="Tahoma"/>
                <w:b/>
              </w:rPr>
              <w:t>4</w:t>
            </w:r>
          </w:p>
          <w:p w14:paraId="4E613D2F" w14:textId="77777777" w:rsidR="0015416A" w:rsidRPr="00A8572A" w:rsidRDefault="0015416A" w:rsidP="0015416A">
            <w:pPr>
              <w:rPr>
                <w:rFonts w:ascii="Tahoma" w:hAnsi="Tahoma" w:cs="Tahoma"/>
                <w:b/>
              </w:rPr>
            </w:pPr>
            <w:r w:rsidRPr="00A8572A">
              <w:rPr>
                <w:rFonts w:ascii="Tahoma" w:hAnsi="Tahoma" w:cs="Tahoma"/>
                <w:b/>
              </w:rPr>
              <w:t>4A</w:t>
            </w:r>
          </w:p>
          <w:p w14:paraId="037514A9" w14:textId="77777777" w:rsidR="00A8572A" w:rsidRPr="00A8572A" w:rsidRDefault="00A8572A" w:rsidP="00F90F37">
            <w:pPr>
              <w:rPr>
                <w:rFonts w:ascii="Tahoma" w:hAnsi="Tahoma" w:cs="Tahoma"/>
                <w:b/>
              </w:rPr>
            </w:pPr>
          </w:p>
          <w:p w14:paraId="3DA6500A" w14:textId="77777777" w:rsidR="00A8572A" w:rsidRPr="00A8572A" w:rsidRDefault="00A8572A" w:rsidP="00F90F37">
            <w:pPr>
              <w:rPr>
                <w:rFonts w:ascii="Tahoma" w:hAnsi="Tahoma" w:cs="Tahoma"/>
                <w:b/>
              </w:rPr>
            </w:pPr>
          </w:p>
          <w:p w14:paraId="305975C3" w14:textId="77777777" w:rsidR="00A8572A" w:rsidRPr="00A8572A" w:rsidRDefault="00A8572A" w:rsidP="00F90F37">
            <w:pPr>
              <w:rPr>
                <w:rFonts w:ascii="Tahoma" w:hAnsi="Tahoma" w:cs="Tahoma"/>
                <w:b/>
              </w:rPr>
            </w:pPr>
          </w:p>
          <w:p w14:paraId="7307836B" w14:textId="77777777" w:rsidR="00A8572A" w:rsidRPr="00A8572A" w:rsidRDefault="00A8572A" w:rsidP="00F90F37">
            <w:pPr>
              <w:rPr>
                <w:rFonts w:ascii="Tahoma" w:hAnsi="Tahoma" w:cs="Tahoma"/>
                <w:b/>
              </w:rPr>
            </w:pPr>
          </w:p>
          <w:p w14:paraId="024987F3" w14:textId="77777777" w:rsidR="00A8572A" w:rsidRPr="00A8572A" w:rsidRDefault="00A8572A" w:rsidP="00F90F37">
            <w:pPr>
              <w:rPr>
                <w:rFonts w:ascii="Tahoma" w:hAnsi="Tahoma" w:cs="Tahoma"/>
                <w:b/>
              </w:rPr>
            </w:pPr>
          </w:p>
          <w:p w14:paraId="59F1344A" w14:textId="77777777" w:rsidR="00A8572A" w:rsidRPr="00A8572A" w:rsidRDefault="00A8572A" w:rsidP="00F90F37">
            <w:pPr>
              <w:rPr>
                <w:rFonts w:ascii="Tahoma" w:hAnsi="Tahoma" w:cs="Tahoma"/>
                <w:b/>
              </w:rPr>
            </w:pPr>
            <w:r w:rsidRPr="00A8572A">
              <w:rPr>
                <w:rFonts w:ascii="Tahoma" w:hAnsi="Tahoma" w:cs="Tahoma"/>
                <w:b/>
              </w:rPr>
              <w:t>4B</w:t>
            </w:r>
          </w:p>
          <w:p w14:paraId="156FF1E0" w14:textId="3ED0C67E" w:rsidR="00A8572A" w:rsidRDefault="00A8572A" w:rsidP="00F90F37">
            <w:pPr>
              <w:rPr>
                <w:rFonts w:ascii="Tahoma" w:hAnsi="Tahoma" w:cs="Tahoma"/>
                <w:b/>
              </w:rPr>
            </w:pPr>
          </w:p>
          <w:p w14:paraId="6A5B9501" w14:textId="77777777" w:rsidR="00C92350" w:rsidRPr="00A8572A" w:rsidRDefault="00C92350" w:rsidP="00F90F37">
            <w:pPr>
              <w:rPr>
                <w:rFonts w:ascii="Tahoma" w:hAnsi="Tahoma" w:cs="Tahoma"/>
                <w:b/>
              </w:rPr>
            </w:pPr>
          </w:p>
          <w:p w14:paraId="029ED394" w14:textId="77777777" w:rsidR="00A8572A" w:rsidRPr="00A8572A" w:rsidRDefault="00A8572A" w:rsidP="00F90F37">
            <w:pPr>
              <w:rPr>
                <w:rFonts w:ascii="Tahoma" w:hAnsi="Tahoma" w:cs="Tahoma"/>
                <w:b/>
              </w:rPr>
            </w:pPr>
          </w:p>
          <w:p w14:paraId="222786E5" w14:textId="77777777" w:rsidR="00A8572A" w:rsidRPr="00A8572A" w:rsidRDefault="00A8572A" w:rsidP="00F90F37">
            <w:pPr>
              <w:rPr>
                <w:rFonts w:ascii="Tahoma" w:hAnsi="Tahoma" w:cs="Tahoma"/>
                <w:b/>
              </w:rPr>
            </w:pPr>
            <w:r w:rsidRPr="00A8572A">
              <w:rPr>
                <w:rFonts w:ascii="Tahoma" w:hAnsi="Tahoma" w:cs="Tahoma"/>
                <w:b/>
              </w:rPr>
              <w:t>4C</w:t>
            </w:r>
          </w:p>
          <w:p w14:paraId="67A12D16" w14:textId="77777777" w:rsidR="00C92350" w:rsidRDefault="00C92350" w:rsidP="00F90F37">
            <w:pPr>
              <w:rPr>
                <w:rFonts w:ascii="Tahoma" w:hAnsi="Tahoma" w:cs="Tahoma"/>
                <w:b/>
              </w:rPr>
            </w:pPr>
          </w:p>
          <w:p w14:paraId="616EC686" w14:textId="7D740999" w:rsidR="00A8572A" w:rsidRPr="00A8572A" w:rsidRDefault="00A8572A" w:rsidP="00F90F37">
            <w:pPr>
              <w:rPr>
                <w:rFonts w:ascii="Tahoma" w:hAnsi="Tahoma" w:cs="Tahoma"/>
                <w:b/>
              </w:rPr>
            </w:pPr>
            <w:r w:rsidRPr="00A8572A">
              <w:rPr>
                <w:rFonts w:ascii="Tahoma" w:hAnsi="Tahoma" w:cs="Tahoma"/>
                <w:b/>
              </w:rPr>
              <w:t>4D</w:t>
            </w:r>
          </w:p>
          <w:p w14:paraId="0A4AE3B2" w14:textId="77777777" w:rsidR="00A8572A" w:rsidRPr="00A8572A" w:rsidRDefault="00A8572A" w:rsidP="00F90F37">
            <w:pPr>
              <w:rPr>
                <w:rFonts w:ascii="Tahoma" w:hAnsi="Tahoma" w:cs="Tahoma"/>
                <w:b/>
              </w:rPr>
            </w:pPr>
          </w:p>
        </w:tc>
        <w:tc>
          <w:tcPr>
            <w:tcW w:w="8956" w:type="dxa"/>
            <w:vAlign w:val="center"/>
          </w:tcPr>
          <w:p w14:paraId="0D64E1D9" w14:textId="10ABE909" w:rsidR="00964265" w:rsidRPr="00A8572A" w:rsidRDefault="00415B2A" w:rsidP="00B94854">
            <w:pPr>
              <w:pStyle w:val="Footer"/>
              <w:tabs>
                <w:tab w:val="clear" w:pos="4513"/>
                <w:tab w:val="clear" w:pos="9026"/>
                <w:tab w:val="center" w:pos="435"/>
                <w:tab w:val="right" w:pos="8306"/>
              </w:tabs>
              <w:autoSpaceDE w:val="0"/>
              <w:autoSpaceDN w:val="0"/>
              <w:adjustRightInd w:val="0"/>
              <w:rPr>
                <w:rFonts w:ascii="Tahoma" w:hAnsi="Tahoma" w:cs="Tahoma"/>
              </w:rPr>
            </w:pPr>
            <w:r w:rsidRPr="00A8572A">
              <w:rPr>
                <w:rFonts w:ascii="Tahoma" w:eastAsia="Times New Roman" w:hAnsi="Tahoma" w:cs="Tahoma"/>
                <w:b/>
                <w:bCs/>
                <w:lang w:eastAsia="en-GB"/>
              </w:rPr>
              <w:t>S</w:t>
            </w:r>
            <w:r w:rsidR="00A8572A" w:rsidRPr="00A8572A">
              <w:rPr>
                <w:rFonts w:ascii="Tahoma" w:eastAsia="Times New Roman" w:hAnsi="Tahoma" w:cs="Tahoma"/>
                <w:b/>
                <w:bCs/>
                <w:lang w:eastAsia="en-GB"/>
              </w:rPr>
              <w:t>t</w:t>
            </w:r>
            <w:r w:rsidRPr="00A8572A">
              <w:rPr>
                <w:rFonts w:ascii="Tahoma" w:eastAsia="Times New Roman" w:hAnsi="Tahoma" w:cs="Tahoma"/>
                <w:b/>
                <w:bCs/>
                <w:lang w:eastAsia="en-GB"/>
              </w:rPr>
              <w:t>akeholder Updates</w:t>
            </w:r>
          </w:p>
          <w:p w14:paraId="7238ECC3" w14:textId="7A5838C4" w:rsidR="00A8572A" w:rsidRPr="00FE248D" w:rsidRDefault="00A8572A" w:rsidP="00A8572A">
            <w:pPr>
              <w:rPr>
                <w:rFonts w:ascii="Tahoma" w:eastAsia="Times New Roman" w:hAnsi="Tahoma" w:cs="Tahoma"/>
                <w:lang w:eastAsia="en-GB"/>
              </w:rPr>
            </w:pPr>
            <w:r w:rsidRPr="00FE248D">
              <w:rPr>
                <w:rFonts w:ascii="Tahoma" w:eastAsia="Times New Roman" w:hAnsi="Tahoma" w:cs="Tahoma"/>
                <w:b/>
                <w:bCs/>
                <w:lang w:eastAsia="en-GB"/>
              </w:rPr>
              <w:t>LGA</w:t>
            </w:r>
            <w:r w:rsidRPr="00FE248D">
              <w:rPr>
                <w:rFonts w:ascii="Tahoma" w:eastAsia="Times New Roman" w:hAnsi="Tahoma" w:cs="Tahoma"/>
                <w:lang w:eastAsia="en-GB"/>
              </w:rPr>
              <w:t xml:space="preserve"> - Feedback from discussion with </w:t>
            </w:r>
            <w:r w:rsidR="00C2609D" w:rsidRPr="00C2609D">
              <w:rPr>
                <w:rFonts w:ascii="Tahoma" w:eastAsia="Times New Roman" w:hAnsi="Tahoma" w:cs="Tahoma"/>
                <w:lang w:eastAsia="en-GB"/>
              </w:rPr>
              <w:t>Thérèse Coffey MP</w:t>
            </w:r>
            <w:r w:rsidRPr="00FE248D">
              <w:rPr>
                <w:rFonts w:ascii="Tahoma" w:eastAsia="Times New Roman" w:hAnsi="Tahoma" w:cs="Tahoma"/>
                <w:lang w:eastAsia="en-GB"/>
              </w:rPr>
              <w:t xml:space="preserve">: </w:t>
            </w:r>
            <w:proofErr w:type="spellStart"/>
            <w:r w:rsidRPr="00FE248D">
              <w:rPr>
                <w:rFonts w:ascii="Tahoma" w:eastAsia="Times New Roman" w:hAnsi="Tahoma" w:cs="Tahoma"/>
                <w:lang w:eastAsia="en-GB"/>
              </w:rPr>
              <w:t>i</w:t>
            </w:r>
            <w:proofErr w:type="spellEnd"/>
            <w:r w:rsidRPr="00FE248D">
              <w:rPr>
                <w:rFonts w:ascii="Tahoma" w:eastAsia="Times New Roman" w:hAnsi="Tahoma" w:cs="Tahoma"/>
                <w:lang w:eastAsia="en-GB"/>
              </w:rPr>
              <w:t xml:space="preserve">) Authorities </w:t>
            </w:r>
            <w:r w:rsidR="00C2609D">
              <w:rPr>
                <w:rFonts w:ascii="Tahoma" w:eastAsia="Times New Roman" w:hAnsi="Tahoma" w:cs="Tahoma"/>
                <w:lang w:eastAsia="en-GB"/>
              </w:rPr>
              <w:t xml:space="preserve">achieving </w:t>
            </w:r>
            <w:r w:rsidRPr="00FE248D">
              <w:rPr>
                <w:rFonts w:ascii="Tahoma" w:eastAsia="Times New Roman" w:hAnsi="Tahoma" w:cs="Tahoma"/>
                <w:lang w:eastAsia="en-GB"/>
              </w:rPr>
              <w:t>&lt;30%</w:t>
            </w:r>
            <w:r w:rsidR="00C2609D">
              <w:rPr>
                <w:rFonts w:ascii="Tahoma" w:eastAsia="Times New Roman" w:hAnsi="Tahoma" w:cs="Tahoma"/>
                <w:lang w:eastAsia="en-GB"/>
              </w:rPr>
              <w:t xml:space="preserve"> recycling </w:t>
            </w:r>
            <w:proofErr w:type="gramStart"/>
            <w:r w:rsidR="00C2609D">
              <w:rPr>
                <w:rFonts w:ascii="Tahoma" w:eastAsia="Times New Roman" w:hAnsi="Tahoma" w:cs="Tahoma"/>
                <w:lang w:eastAsia="en-GB"/>
              </w:rPr>
              <w:t>are</w:t>
            </w:r>
            <w:proofErr w:type="gramEnd"/>
            <w:r w:rsidRPr="00FE248D">
              <w:rPr>
                <w:rFonts w:ascii="Tahoma" w:eastAsia="Times New Roman" w:hAnsi="Tahoma" w:cs="Tahoma"/>
                <w:lang w:eastAsia="en-GB"/>
              </w:rPr>
              <w:t xml:space="preserve"> a big focus</w:t>
            </w:r>
            <w:r w:rsidR="00C2609D">
              <w:rPr>
                <w:rFonts w:ascii="Tahoma" w:eastAsia="Times New Roman" w:hAnsi="Tahoma" w:cs="Tahoma"/>
                <w:lang w:eastAsia="en-GB"/>
              </w:rPr>
              <w:t xml:space="preserve">. </w:t>
            </w:r>
            <w:r w:rsidRPr="00FE248D">
              <w:rPr>
                <w:rFonts w:ascii="Tahoma" w:eastAsia="Times New Roman" w:hAnsi="Tahoma" w:cs="Tahoma"/>
                <w:lang w:eastAsia="en-GB"/>
              </w:rPr>
              <w:t>LGA response is that we know what the problems are and that fixing it will cost money</w:t>
            </w:r>
            <w:r w:rsidR="004F29DB">
              <w:rPr>
                <w:rFonts w:ascii="Tahoma" w:eastAsia="Times New Roman" w:hAnsi="Tahoma" w:cs="Tahoma"/>
                <w:lang w:eastAsia="en-GB"/>
              </w:rPr>
              <w:t xml:space="preserve"> which L</w:t>
            </w:r>
            <w:r w:rsidRPr="00FE248D">
              <w:rPr>
                <w:rFonts w:ascii="Tahoma" w:eastAsia="Times New Roman" w:hAnsi="Tahoma" w:cs="Tahoma"/>
                <w:lang w:eastAsia="en-GB"/>
              </w:rPr>
              <w:t>ocal Govt</w:t>
            </w:r>
            <w:r w:rsidR="004F29DB">
              <w:rPr>
                <w:rFonts w:ascii="Tahoma" w:eastAsia="Times New Roman" w:hAnsi="Tahoma" w:cs="Tahoma"/>
                <w:lang w:eastAsia="en-GB"/>
              </w:rPr>
              <w:t xml:space="preserve"> can’t afford</w:t>
            </w:r>
            <w:r w:rsidRPr="00FE248D">
              <w:rPr>
                <w:rFonts w:ascii="Tahoma" w:eastAsia="Times New Roman" w:hAnsi="Tahoma" w:cs="Tahoma"/>
                <w:lang w:eastAsia="en-GB"/>
              </w:rPr>
              <w:t>; ii) Commitment to EU targets post Brexit</w:t>
            </w:r>
            <w:r w:rsidR="004F29DB">
              <w:rPr>
                <w:rFonts w:ascii="Tahoma" w:eastAsia="Times New Roman" w:hAnsi="Tahoma" w:cs="Tahoma"/>
                <w:lang w:eastAsia="en-GB"/>
              </w:rPr>
              <w:t xml:space="preserve"> is fully expected</w:t>
            </w:r>
            <w:r w:rsidRPr="00FE248D">
              <w:rPr>
                <w:rFonts w:ascii="Tahoma" w:eastAsia="Times New Roman" w:hAnsi="Tahoma" w:cs="Tahoma"/>
                <w:lang w:eastAsia="en-GB"/>
              </w:rPr>
              <w:t xml:space="preserve">; iii) China - Minister's view is the market will rectify itself; iv) a major focus </w:t>
            </w:r>
            <w:r w:rsidR="004F29DB">
              <w:rPr>
                <w:rFonts w:ascii="Tahoma" w:eastAsia="Times New Roman" w:hAnsi="Tahoma" w:cs="Tahoma"/>
                <w:lang w:eastAsia="en-GB"/>
              </w:rPr>
              <w:t xml:space="preserve">of the </w:t>
            </w:r>
            <w:r w:rsidRPr="00FE248D">
              <w:rPr>
                <w:rFonts w:ascii="Tahoma" w:eastAsia="Times New Roman" w:hAnsi="Tahoma" w:cs="Tahoma"/>
                <w:lang w:eastAsia="en-GB"/>
              </w:rPr>
              <w:t>Minister is Air Quality - another part of her remit. Some LAs finding this gets clustered with waste in local political management.</w:t>
            </w:r>
          </w:p>
          <w:p w14:paraId="0CDFF81E" w14:textId="6CD5F149" w:rsidR="00A8572A" w:rsidRPr="00FE248D" w:rsidRDefault="00A8572A" w:rsidP="00A8572A">
            <w:pPr>
              <w:rPr>
                <w:rFonts w:ascii="Tahoma" w:eastAsia="Times New Roman" w:hAnsi="Tahoma" w:cs="Tahoma"/>
                <w:lang w:eastAsia="en-GB"/>
              </w:rPr>
            </w:pPr>
            <w:r w:rsidRPr="00FE248D">
              <w:rPr>
                <w:rFonts w:ascii="Tahoma" w:eastAsia="Times New Roman" w:hAnsi="Tahoma" w:cs="Tahoma"/>
                <w:b/>
                <w:bCs/>
                <w:lang w:eastAsia="en-GB"/>
              </w:rPr>
              <w:t>4B - Environment Agency</w:t>
            </w:r>
            <w:r w:rsidRPr="00FE248D">
              <w:rPr>
                <w:rFonts w:ascii="Tahoma" w:eastAsia="Times New Roman" w:hAnsi="Tahoma" w:cs="Tahoma"/>
                <w:lang w:eastAsia="en-GB"/>
              </w:rPr>
              <w:t xml:space="preserve"> - Comprehensive update sent out; note TEEP continues to be raised by Govt; Wood - continues to be a priority material</w:t>
            </w:r>
            <w:r w:rsidR="00C92350">
              <w:rPr>
                <w:rFonts w:ascii="Tahoma" w:eastAsia="Times New Roman" w:hAnsi="Tahoma" w:cs="Tahoma"/>
                <w:lang w:eastAsia="en-GB"/>
              </w:rPr>
              <w:t xml:space="preserve"> and area of performance and financial risk</w:t>
            </w:r>
            <w:r w:rsidRPr="00FE248D">
              <w:rPr>
                <w:rFonts w:ascii="Tahoma" w:eastAsia="Times New Roman" w:hAnsi="Tahoma" w:cs="Tahoma"/>
                <w:lang w:eastAsia="en-GB"/>
              </w:rPr>
              <w:t>; need to discuss further at EA/LGA/ADEPT meeting, and members noted the significance and urgency of this issue.</w:t>
            </w:r>
          </w:p>
          <w:p w14:paraId="073E535F" w14:textId="3FE4FC44" w:rsidR="00A8572A" w:rsidRPr="00FE248D" w:rsidRDefault="00A8572A" w:rsidP="00A8572A">
            <w:pPr>
              <w:rPr>
                <w:rFonts w:ascii="Tahoma" w:eastAsia="Times New Roman" w:hAnsi="Tahoma" w:cs="Tahoma"/>
                <w:b/>
                <w:bCs/>
                <w:lang w:eastAsia="en-GB"/>
              </w:rPr>
            </w:pPr>
            <w:r w:rsidRPr="00FE248D">
              <w:rPr>
                <w:rFonts w:ascii="Tahoma" w:eastAsia="Times New Roman" w:hAnsi="Tahoma" w:cs="Tahoma"/>
                <w:b/>
                <w:bCs/>
                <w:lang w:eastAsia="en-GB"/>
              </w:rPr>
              <w:t>Norfolk</w:t>
            </w:r>
            <w:r w:rsidRPr="00FE248D">
              <w:rPr>
                <w:rFonts w:ascii="Tahoma" w:eastAsia="Times New Roman" w:hAnsi="Tahoma" w:cs="Tahoma"/>
                <w:lang w:eastAsia="en-GB"/>
              </w:rPr>
              <w:t xml:space="preserve"> - Moved to a measure of residual kg/</w:t>
            </w:r>
            <w:proofErr w:type="spellStart"/>
            <w:r w:rsidRPr="00FE248D">
              <w:rPr>
                <w:rFonts w:ascii="Tahoma" w:eastAsia="Times New Roman" w:hAnsi="Tahoma" w:cs="Tahoma"/>
                <w:lang w:eastAsia="en-GB"/>
              </w:rPr>
              <w:t>hh</w:t>
            </w:r>
            <w:proofErr w:type="spellEnd"/>
            <w:r w:rsidRPr="00FE248D">
              <w:rPr>
                <w:rFonts w:ascii="Tahoma" w:eastAsia="Times New Roman" w:hAnsi="Tahoma" w:cs="Tahoma"/>
                <w:lang w:eastAsia="en-GB"/>
              </w:rPr>
              <w:t>/</w:t>
            </w:r>
            <w:proofErr w:type="spellStart"/>
            <w:r w:rsidRPr="00FE248D">
              <w:rPr>
                <w:rFonts w:ascii="Tahoma" w:eastAsia="Times New Roman" w:hAnsi="Tahoma" w:cs="Tahoma"/>
                <w:lang w:eastAsia="en-GB"/>
              </w:rPr>
              <w:t>wk</w:t>
            </w:r>
            <w:proofErr w:type="spellEnd"/>
            <w:r w:rsidR="00C92350">
              <w:rPr>
                <w:rFonts w:ascii="Tahoma" w:eastAsia="Times New Roman" w:hAnsi="Tahoma" w:cs="Tahoma"/>
                <w:lang w:eastAsia="en-GB"/>
              </w:rPr>
              <w:t xml:space="preserve"> and interesting work on data capture and targeting improvement effort.</w:t>
            </w:r>
          </w:p>
          <w:p w14:paraId="661FC709" w14:textId="691C31C8" w:rsidR="00964265" w:rsidRDefault="00A8572A" w:rsidP="00B94854">
            <w:pPr>
              <w:rPr>
                <w:rFonts w:ascii="Tahoma" w:eastAsia="Times New Roman" w:hAnsi="Tahoma" w:cs="Tahoma"/>
                <w:lang w:eastAsia="en-GB"/>
              </w:rPr>
            </w:pPr>
            <w:r w:rsidRPr="00FE248D">
              <w:rPr>
                <w:rFonts w:ascii="Tahoma" w:eastAsia="Times New Roman" w:hAnsi="Tahoma" w:cs="Tahoma"/>
                <w:b/>
                <w:bCs/>
                <w:lang w:eastAsia="en-GB"/>
              </w:rPr>
              <w:t>China</w:t>
            </w:r>
            <w:r w:rsidRPr="00FE248D">
              <w:rPr>
                <w:rFonts w:ascii="Tahoma" w:eastAsia="Times New Roman" w:hAnsi="Tahoma" w:cs="Tahoma"/>
                <w:lang w:eastAsia="en-GB"/>
              </w:rPr>
              <w:t xml:space="preserve"> - Shared views of the issues - impacts on price </w:t>
            </w:r>
            <w:r w:rsidR="00C92350">
              <w:rPr>
                <w:rFonts w:ascii="Tahoma" w:eastAsia="Times New Roman" w:hAnsi="Tahoma" w:cs="Tahoma"/>
                <w:lang w:eastAsia="en-GB"/>
              </w:rPr>
              <w:t xml:space="preserve">coming through </w:t>
            </w:r>
            <w:r w:rsidRPr="00FE248D">
              <w:rPr>
                <w:rFonts w:ascii="Tahoma" w:eastAsia="Times New Roman" w:hAnsi="Tahoma" w:cs="Tahoma"/>
                <w:lang w:eastAsia="en-GB"/>
              </w:rPr>
              <w:t xml:space="preserve">and fear of future ability to find outlets for materials </w:t>
            </w:r>
            <w:r w:rsidR="00C92350">
              <w:rPr>
                <w:rFonts w:ascii="Tahoma" w:eastAsia="Times New Roman" w:hAnsi="Tahoma" w:cs="Tahoma"/>
                <w:lang w:eastAsia="en-GB"/>
              </w:rPr>
              <w:t xml:space="preserve">that people are used to </w:t>
            </w:r>
            <w:r w:rsidRPr="00FE248D">
              <w:rPr>
                <w:rFonts w:ascii="Tahoma" w:eastAsia="Times New Roman" w:hAnsi="Tahoma" w:cs="Tahoma"/>
                <w:lang w:eastAsia="en-GB"/>
              </w:rPr>
              <w:t>recycl</w:t>
            </w:r>
            <w:r w:rsidR="00C92350">
              <w:rPr>
                <w:rFonts w:ascii="Tahoma" w:eastAsia="Times New Roman" w:hAnsi="Tahoma" w:cs="Tahoma"/>
                <w:lang w:eastAsia="en-GB"/>
              </w:rPr>
              <w:t>ing</w:t>
            </w:r>
            <w:r w:rsidRPr="00FE248D">
              <w:rPr>
                <w:rFonts w:ascii="Tahoma" w:eastAsia="Times New Roman" w:hAnsi="Tahoma" w:cs="Tahoma"/>
                <w:lang w:eastAsia="en-GB"/>
              </w:rPr>
              <w:t>.</w:t>
            </w:r>
            <w:r w:rsidR="00C92350">
              <w:rPr>
                <w:rFonts w:ascii="Tahoma" w:eastAsia="Times New Roman" w:hAnsi="Tahoma" w:cs="Tahoma"/>
                <w:lang w:eastAsia="en-GB"/>
              </w:rPr>
              <w:t xml:space="preserve"> Real reputational risks both locally and nationally. </w:t>
            </w:r>
          </w:p>
          <w:p w14:paraId="11477522" w14:textId="233FEACF" w:rsidR="00C2609D" w:rsidRPr="00A8572A" w:rsidRDefault="00C2609D" w:rsidP="00B94854">
            <w:pPr>
              <w:rPr>
                <w:rFonts w:ascii="Tahoma" w:eastAsia="Times New Roman" w:hAnsi="Tahoma" w:cs="Tahoma"/>
                <w:lang w:eastAsia="en-GB"/>
              </w:rPr>
            </w:pPr>
          </w:p>
        </w:tc>
      </w:tr>
      <w:tr w:rsidR="00E52A71" w:rsidRPr="00A8572A" w14:paraId="5D53B718" w14:textId="77777777" w:rsidTr="00E52A71">
        <w:tc>
          <w:tcPr>
            <w:tcW w:w="678" w:type="dxa"/>
          </w:tcPr>
          <w:p w14:paraId="31837B39" w14:textId="77777777" w:rsidR="00E52A71" w:rsidRPr="00A8572A" w:rsidRDefault="00E52A71" w:rsidP="00F90F37">
            <w:pPr>
              <w:rPr>
                <w:rFonts w:ascii="Tahoma" w:hAnsi="Tahoma" w:cs="Tahoma"/>
                <w:b/>
              </w:rPr>
            </w:pPr>
            <w:r w:rsidRPr="00A8572A">
              <w:rPr>
                <w:rFonts w:ascii="Tahoma" w:hAnsi="Tahoma" w:cs="Tahoma"/>
                <w:b/>
              </w:rPr>
              <w:t>5</w:t>
            </w:r>
          </w:p>
        </w:tc>
        <w:tc>
          <w:tcPr>
            <w:tcW w:w="8956" w:type="dxa"/>
            <w:vAlign w:val="center"/>
          </w:tcPr>
          <w:p w14:paraId="1C1B168C" w14:textId="77777777" w:rsidR="00E52A71" w:rsidRPr="00A8572A" w:rsidRDefault="00415B2A" w:rsidP="00911EF1">
            <w:pPr>
              <w:textAlignment w:val="center"/>
              <w:rPr>
                <w:rFonts w:ascii="Tahoma" w:hAnsi="Tahoma" w:cs="Tahoma"/>
                <w:b/>
              </w:rPr>
            </w:pPr>
            <w:r w:rsidRPr="00A8572A">
              <w:rPr>
                <w:rFonts w:ascii="Tahoma" w:hAnsi="Tahoma" w:cs="Tahoma"/>
                <w:b/>
              </w:rPr>
              <w:t xml:space="preserve">Minutes of meeting 27 September 2017 </w:t>
            </w:r>
          </w:p>
          <w:p w14:paraId="70F9CD6B" w14:textId="77777777" w:rsidR="00A8572A" w:rsidRPr="00FE248D" w:rsidRDefault="00A8572A" w:rsidP="00A8572A">
            <w:pPr>
              <w:rPr>
                <w:rFonts w:ascii="Tahoma" w:eastAsia="Times New Roman" w:hAnsi="Tahoma" w:cs="Tahoma"/>
                <w:lang w:eastAsia="en-GB"/>
              </w:rPr>
            </w:pPr>
            <w:r w:rsidRPr="00FE248D">
              <w:rPr>
                <w:rFonts w:ascii="Tahoma" w:eastAsia="Times New Roman" w:hAnsi="Tahoma" w:cs="Tahoma"/>
                <w:lang w:eastAsia="en-GB"/>
              </w:rPr>
              <w:t>Agreed.</w:t>
            </w:r>
          </w:p>
          <w:p w14:paraId="566DC12C" w14:textId="77777777" w:rsidR="0038641D" w:rsidRDefault="00A8572A" w:rsidP="000E2CC0">
            <w:pPr>
              <w:rPr>
                <w:rFonts w:ascii="Tahoma" w:eastAsia="Times New Roman" w:hAnsi="Tahoma" w:cs="Tahoma"/>
                <w:lang w:eastAsia="en-GB"/>
              </w:rPr>
            </w:pPr>
            <w:r w:rsidRPr="00FE248D">
              <w:rPr>
                <w:rFonts w:ascii="Tahoma" w:eastAsia="Times New Roman" w:hAnsi="Tahoma" w:cs="Tahoma"/>
                <w:lang w:eastAsia="en-GB"/>
              </w:rPr>
              <w:t>Actions: Workplan updates - roll all actions forward to next meeting.</w:t>
            </w:r>
            <w:r w:rsidR="000E2CC0">
              <w:rPr>
                <w:rFonts w:ascii="Tahoma" w:eastAsia="Times New Roman" w:hAnsi="Tahoma" w:cs="Tahoma"/>
                <w:lang w:eastAsia="en-GB"/>
              </w:rPr>
              <w:t xml:space="preserve"> Other actions were completed, no longer relevant or rolled forward as appropriate.</w:t>
            </w:r>
          </w:p>
          <w:p w14:paraId="69EA51DF" w14:textId="754796B6" w:rsidR="00964265" w:rsidRPr="00A8572A" w:rsidRDefault="000E2CC0" w:rsidP="000E2CC0">
            <w:pPr>
              <w:rPr>
                <w:rFonts w:ascii="Tahoma" w:hAnsi="Tahoma" w:cs="Tahoma"/>
              </w:rPr>
            </w:pPr>
            <w:r w:rsidRPr="00A8572A">
              <w:rPr>
                <w:rFonts w:ascii="Tahoma" w:hAnsi="Tahoma" w:cs="Tahoma"/>
              </w:rPr>
              <w:t xml:space="preserve"> </w:t>
            </w:r>
          </w:p>
        </w:tc>
      </w:tr>
      <w:tr w:rsidR="00E52A71" w:rsidRPr="00A8572A" w14:paraId="7CFB1FE5" w14:textId="77777777" w:rsidTr="0038641D">
        <w:trPr>
          <w:trHeight w:val="9063"/>
        </w:trPr>
        <w:tc>
          <w:tcPr>
            <w:tcW w:w="678" w:type="dxa"/>
          </w:tcPr>
          <w:p w14:paraId="6FA400D0" w14:textId="77777777" w:rsidR="00E52A71" w:rsidRPr="00A8572A" w:rsidRDefault="00E52A71" w:rsidP="00F90F37">
            <w:pPr>
              <w:rPr>
                <w:rFonts w:ascii="Tahoma" w:hAnsi="Tahoma" w:cs="Tahoma"/>
                <w:b/>
              </w:rPr>
            </w:pPr>
            <w:r w:rsidRPr="00A8572A">
              <w:rPr>
                <w:rFonts w:ascii="Tahoma" w:hAnsi="Tahoma" w:cs="Tahoma"/>
                <w:b/>
              </w:rPr>
              <w:lastRenderedPageBreak/>
              <w:t>6</w:t>
            </w:r>
          </w:p>
        </w:tc>
        <w:tc>
          <w:tcPr>
            <w:tcW w:w="8956" w:type="dxa"/>
            <w:vAlign w:val="center"/>
          </w:tcPr>
          <w:p w14:paraId="57A6008D" w14:textId="77777777" w:rsidR="0038641D" w:rsidRPr="0038641D" w:rsidRDefault="00A8572A" w:rsidP="00A8572A">
            <w:pPr>
              <w:rPr>
                <w:rFonts w:ascii="Tahoma" w:eastAsia="Times New Roman" w:hAnsi="Tahoma" w:cs="Tahoma"/>
                <w:bCs/>
                <w:lang w:eastAsia="en-GB"/>
              </w:rPr>
            </w:pPr>
            <w:r w:rsidRPr="00FE248D">
              <w:rPr>
                <w:rFonts w:ascii="Tahoma" w:eastAsia="Times New Roman" w:hAnsi="Tahoma" w:cs="Tahoma"/>
                <w:b/>
                <w:bCs/>
                <w:lang w:eastAsia="en-GB"/>
              </w:rPr>
              <w:t>DEFRA - Resources &amp; Waste Strategy</w:t>
            </w:r>
          </w:p>
          <w:p w14:paraId="6674FB60" w14:textId="67E3B0B3" w:rsidR="00A8572A" w:rsidRPr="00FE248D" w:rsidRDefault="00A8572A" w:rsidP="00A8572A">
            <w:pPr>
              <w:rPr>
                <w:rFonts w:ascii="Tahoma" w:eastAsia="Times New Roman" w:hAnsi="Tahoma" w:cs="Tahoma"/>
                <w:lang w:eastAsia="en-GB"/>
              </w:rPr>
            </w:pPr>
            <w:r w:rsidRPr="0038641D">
              <w:rPr>
                <w:rFonts w:ascii="Tahoma" w:eastAsia="Times New Roman" w:hAnsi="Tahoma" w:cs="Tahoma"/>
                <w:bCs/>
                <w:lang w:eastAsia="en-GB"/>
              </w:rPr>
              <w:t>R</w:t>
            </w:r>
            <w:r w:rsidR="0038641D" w:rsidRPr="0038641D">
              <w:rPr>
                <w:rFonts w:ascii="Tahoma" w:eastAsia="Times New Roman" w:hAnsi="Tahoma" w:cs="Tahoma"/>
                <w:bCs/>
                <w:lang w:eastAsia="en-GB"/>
              </w:rPr>
              <w:t xml:space="preserve">obert </w:t>
            </w:r>
            <w:r w:rsidRPr="0038641D">
              <w:rPr>
                <w:rFonts w:ascii="Tahoma" w:eastAsia="Times New Roman" w:hAnsi="Tahoma" w:cs="Tahoma"/>
                <w:bCs/>
                <w:lang w:eastAsia="en-GB"/>
              </w:rPr>
              <w:t>Vaughan</w:t>
            </w:r>
            <w:r w:rsidR="0038641D" w:rsidRPr="0038641D">
              <w:rPr>
                <w:rFonts w:ascii="Tahoma" w:eastAsia="Times New Roman" w:hAnsi="Tahoma" w:cs="Tahoma"/>
                <w:bCs/>
                <w:lang w:eastAsia="en-GB"/>
              </w:rPr>
              <w:t xml:space="preserve"> attended the meeting to present this item</w:t>
            </w:r>
            <w:r w:rsidR="0038641D">
              <w:rPr>
                <w:rFonts w:ascii="Tahoma" w:eastAsia="Times New Roman" w:hAnsi="Tahoma" w:cs="Tahoma"/>
                <w:bCs/>
                <w:lang w:eastAsia="en-GB"/>
              </w:rPr>
              <w:t xml:space="preserve">. </w:t>
            </w:r>
            <w:r w:rsidRPr="00FE248D">
              <w:rPr>
                <w:rFonts w:ascii="Tahoma" w:eastAsia="Times New Roman" w:hAnsi="Tahoma" w:cs="Tahoma"/>
                <w:lang w:eastAsia="en-GB"/>
              </w:rPr>
              <w:t>Extended Producer Responsibility is the 'meat and potatoes' of what is going to come out in the new strategy.</w:t>
            </w:r>
            <w:r w:rsidR="0038641D">
              <w:rPr>
                <w:rFonts w:ascii="Tahoma" w:eastAsia="Times New Roman" w:hAnsi="Tahoma" w:cs="Tahoma"/>
                <w:lang w:eastAsia="en-GB"/>
              </w:rPr>
              <w:t xml:space="preserve"> </w:t>
            </w:r>
            <w:r w:rsidRPr="00FE248D">
              <w:rPr>
                <w:rFonts w:ascii="Tahoma" w:eastAsia="Times New Roman" w:hAnsi="Tahoma" w:cs="Tahoma"/>
                <w:lang w:eastAsia="en-GB"/>
              </w:rPr>
              <w:t>Expectations are high: Aim - to be a world leader in resource management. Lots of Ministerial ambition.</w:t>
            </w:r>
          </w:p>
          <w:p w14:paraId="30DC802C" w14:textId="77777777" w:rsidR="00A8572A" w:rsidRPr="00FE248D" w:rsidRDefault="00A8572A" w:rsidP="00A8572A">
            <w:pPr>
              <w:rPr>
                <w:rFonts w:ascii="Tahoma" w:eastAsia="Times New Roman" w:hAnsi="Tahoma" w:cs="Tahoma"/>
                <w:lang w:eastAsia="en-GB"/>
              </w:rPr>
            </w:pPr>
            <w:r w:rsidRPr="00FE248D">
              <w:rPr>
                <w:rFonts w:ascii="Tahoma" w:eastAsia="Times New Roman" w:hAnsi="Tahoma" w:cs="Tahoma"/>
                <w:lang w:eastAsia="en-GB"/>
              </w:rPr>
              <w:t>1 - Using resources more efficiently/sustainably</w:t>
            </w:r>
          </w:p>
          <w:p w14:paraId="162DD9D9" w14:textId="77777777" w:rsidR="00A8572A" w:rsidRPr="00FE248D" w:rsidRDefault="00A8572A" w:rsidP="00A8572A">
            <w:pPr>
              <w:rPr>
                <w:rFonts w:ascii="Tahoma" w:eastAsia="Times New Roman" w:hAnsi="Tahoma" w:cs="Tahoma"/>
                <w:lang w:eastAsia="en-GB"/>
              </w:rPr>
            </w:pPr>
            <w:r w:rsidRPr="00FE248D">
              <w:rPr>
                <w:rFonts w:ascii="Tahoma" w:eastAsia="Times New Roman" w:hAnsi="Tahoma" w:cs="Tahoma"/>
                <w:lang w:eastAsia="en-GB"/>
              </w:rPr>
              <w:t>2 - Minimising waste</w:t>
            </w:r>
          </w:p>
          <w:p w14:paraId="780B26B5" w14:textId="77777777" w:rsidR="00A8572A" w:rsidRPr="00FE248D" w:rsidRDefault="00A8572A" w:rsidP="00A8572A">
            <w:pPr>
              <w:rPr>
                <w:rFonts w:ascii="Tahoma" w:eastAsia="Times New Roman" w:hAnsi="Tahoma" w:cs="Tahoma"/>
                <w:lang w:eastAsia="en-GB"/>
              </w:rPr>
            </w:pPr>
            <w:r w:rsidRPr="00FE248D">
              <w:rPr>
                <w:rFonts w:ascii="Tahoma" w:eastAsia="Times New Roman" w:hAnsi="Tahoma" w:cs="Tahoma"/>
                <w:lang w:eastAsia="en-GB"/>
              </w:rPr>
              <w:t>Zero avoidable waste by 2050</w:t>
            </w:r>
          </w:p>
          <w:p w14:paraId="5ED8D587" w14:textId="77777777" w:rsidR="00A8572A" w:rsidRPr="00FE248D" w:rsidRDefault="00A8572A" w:rsidP="00A8572A">
            <w:pPr>
              <w:rPr>
                <w:rFonts w:ascii="Tahoma" w:eastAsia="Times New Roman" w:hAnsi="Tahoma" w:cs="Tahoma"/>
                <w:lang w:eastAsia="en-GB"/>
              </w:rPr>
            </w:pPr>
            <w:r w:rsidRPr="00FE248D">
              <w:rPr>
                <w:rFonts w:ascii="Tahoma" w:eastAsia="Times New Roman" w:hAnsi="Tahoma" w:cs="Tahoma"/>
                <w:lang w:eastAsia="en-GB"/>
              </w:rPr>
              <w:t>Zero avoidable waste by plastics 2042</w:t>
            </w:r>
          </w:p>
          <w:p w14:paraId="3F848BE9" w14:textId="77777777" w:rsidR="00A8572A" w:rsidRPr="00FE248D" w:rsidRDefault="00A8572A" w:rsidP="00A8572A">
            <w:pPr>
              <w:rPr>
                <w:rFonts w:ascii="Tahoma" w:eastAsia="Times New Roman" w:hAnsi="Tahoma" w:cs="Tahoma"/>
                <w:lang w:eastAsia="en-GB"/>
              </w:rPr>
            </w:pPr>
            <w:r w:rsidRPr="00FE248D">
              <w:rPr>
                <w:rFonts w:ascii="Tahoma" w:eastAsia="Times New Roman" w:hAnsi="Tahoma" w:cs="Tahoma"/>
                <w:lang w:eastAsia="en-GB"/>
              </w:rPr>
              <w:t>Meeting all existing targets</w:t>
            </w:r>
          </w:p>
          <w:p w14:paraId="5AF84AC0" w14:textId="77777777" w:rsidR="00A8572A" w:rsidRPr="00FE248D" w:rsidRDefault="00A8572A" w:rsidP="00A8572A">
            <w:pPr>
              <w:rPr>
                <w:rFonts w:ascii="Tahoma" w:eastAsia="Times New Roman" w:hAnsi="Tahoma" w:cs="Tahoma"/>
                <w:lang w:eastAsia="en-GB"/>
              </w:rPr>
            </w:pPr>
            <w:r w:rsidRPr="00FE248D">
              <w:rPr>
                <w:rFonts w:ascii="Tahoma" w:eastAsia="Times New Roman" w:hAnsi="Tahoma" w:cs="Tahoma"/>
                <w:lang w:eastAsia="en-GB"/>
              </w:rPr>
              <w:t>Eliminating waste crime</w:t>
            </w:r>
          </w:p>
          <w:p w14:paraId="26421784" w14:textId="77777777" w:rsidR="0038641D" w:rsidRDefault="00A8572A" w:rsidP="00A8572A">
            <w:pPr>
              <w:rPr>
                <w:rFonts w:ascii="Tahoma" w:eastAsia="Times New Roman" w:hAnsi="Tahoma" w:cs="Tahoma"/>
                <w:lang w:eastAsia="en-GB"/>
              </w:rPr>
            </w:pPr>
            <w:r w:rsidRPr="00FE248D">
              <w:rPr>
                <w:rFonts w:ascii="Tahoma" w:eastAsia="Times New Roman" w:hAnsi="Tahoma" w:cs="Tahoma"/>
                <w:lang w:eastAsia="en-GB"/>
              </w:rPr>
              <w:t>Tackling marine plastics</w:t>
            </w:r>
          </w:p>
          <w:p w14:paraId="3754F250" w14:textId="77777777" w:rsidR="0038641D" w:rsidRDefault="0038641D" w:rsidP="00A8572A">
            <w:pPr>
              <w:rPr>
                <w:rFonts w:ascii="Tahoma" w:eastAsia="Times New Roman" w:hAnsi="Tahoma" w:cs="Tahoma"/>
                <w:lang w:eastAsia="en-GB"/>
              </w:rPr>
            </w:pPr>
          </w:p>
          <w:p w14:paraId="33CDD10D" w14:textId="77777777" w:rsidR="0038641D" w:rsidRDefault="00A8572A" w:rsidP="00A8572A">
            <w:pPr>
              <w:rPr>
                <w:rFonts w:ascii="Tahoma" w:eastAsia="Times New Roman" w:hAnsi="Tahoma" w:cs="Tahoma"/>
                <w:lang w:eastAsia="en-GB"/>
              </w:rPr>
            </w:pPr>
            <w:r w:rsidRPr="00FE248D">
              <w:rPr>
                <w:rFonts w:ascii="Tahoma" w:eastAsia="Times New Roman" w:hAnsi="Tahoma" w:cs="Tahoma"/>
                <w:lang w:eastAsia="en-GB"/>
              </w:rPr>
              <w:t xml:space="preserve">Structure </w:t>
            </w:r>
            <w:r>
              <w:rPr>
                <w:rFonts w:ascii="Tahoma" w:eastAsia="Times New Roman" w:hAnsi="Tahoma" w:cs="Tahoma"/>
                <w:lang w:eastAsia="en-GB"/>
              </w:rPr>
              <w:t>–</w:t>
            </w:r>
            <w:r w:rsidRPr="00FE248D">
              <w:rPr>
                <w:rFonts w:ascii="Tahoma" w:eastAsia="Times New Roman" w:hAnsi="Tahoma" w:cs="Tahoma"/>
                <w:lang w:eastAsia="en-GB"/>
              </w:rPr>
              <w:t xml:space="preserve"> </w:t>
            </w:r>
            <w:r>
              <w:rPr>
                <w:rFonts w:ascii="Tahoma" w:eastAsia="Times New Roman" w:hAnsi="Tahoma" w:cs="Tahoma"/>
                <w:lang w:eastAsia="en-GB"/>
              </w:rPr>
              <w:t xml:space="preserve">product </w:t>
            </w:r>
            <w:r w:rsidRPr="00FE248D">
              <w:rPr>
                <w:rFonts w:ascii="Tahoma" w:eastAsia="Times New Roman" w:hAnsi="Tahoma" w:cs="Tahoma"/>
                <w:lang w:eastAsia="en-GB"/>
              </w:rPr>
              <w:t xml:space="preserve">life cycle analysis - </w:t>
            </w:r>
            <w:proofErr w:type="spellStart"/>
            <w:r w:rsidRPr="00FE248D">
              <w:rPr>
                <w:rFonts w:ascii="Tahoma" w:eastAsia="Times New Roman" w:hAnsi="Tahoma" w:cs="Tahoma"/>
                <w:lang w:eastAsia="en-GB"/>
              </w:rPr>
              <w:t>i</w:t>
            </w:r>
            <w:proofErr w:type="spellEnd"/>
            <w:r w:rsidRPr="00FE248D">
              <w:rPr>
                <w:rFonts w:ascii="Tahoma" w:eastAsia="Times New Roman" w:hAnsi="Tahoma" w:cs="Tahoma"/>
                <w:lang w:eastAsia="en-GB"/>
              </w:rPr>
              <w:t>) production (packaging rationalisation); ii) consumption (increased production efficiency and clearer labelling/public messaging round recyclability); iii) end of life (maximising collection efficiency and improving impacts of treatment/disposal).</w:t>
            </w:r>
          </w:p>
          <w:p w14:paraId="3E7D344C" w14:textId="77777777" w:rsidR="0038641D" w:rsidRDefault="0038641D" w:rsidP="00A8572A">
            <w:pPr>
              <w:rPr>
                <w:rFonts w:ascii="Tahoma" w:eastAsia="Times New Roman" w:hAnsi="Tahoma" w:cs="Tahoma"/>
                <w:lang w:eastAsia="en-GB"/>
              </w:rPr>
            </w:pPr>
          </w:p>
          <w:p w14:paraId="333B5106" w14:textId="20C5688B" w:rsidR="00A8572A" w:rsidRPr="00A8572A" w:rsidRDefault="00A8572A" w:rsidP="00A8572A">
            <w:pPr>
              <w:rPr>
                <w:rFonts w:ascii="Tahoma" w:eastAsia="Times New Roman" w:hAnsi="Tahoma" w:cs="Tahoma"/>
                <w:lang w:eastAsia="en-GB"/>
              </w:rPr>
            </w:pPr>
            <w:proofErr w:type="gramStart"/>
            <w:r w:rsidRPr="00FE248D">
              <w:rPr>
                <w:rFonts w:ascii="Tahoma" w:eastAsia="Times New Roman" w:hAnsi="Tahoma" w:cs="Tahoma"/>
                <w:lang w:eastAsia="en-GB"/>
              </w:rPr>
              <w:t>Also</w:t>
            </w:r>
            <w:proofErr w:type="gramEnd"/>
            <w:r w:rsidRPr="00FE248D">
              <w:rPr>
                <w:rFonts w:ascii="Tahoma" w:eastAsia="Times New Roman" w:hAnsi="Tahoma" w:cs="Tahoma"/>
                <w:lang w:eastAsia="en-GB"/>
              </w:rPr>
              <w:t xml:space="preserve"> sections on producer responsibility; waste crime; food waste.</w:t>
            </w:r>
            <w:r w:rsidR="0038641D">
              <w:rPr>
                <w:rFonts w:ascii="Tahoma" w:eastAsia="Times New Roman" w:hAnsi="Tahoma" w:cs="Tahoma"/>
                <w:lang w:eastAsia="en-GB"/>
              </w:rPr>
              <w:t xml:space="preserve"> </w:t>
            </w:r>
            <w:r w:rsidRPr="00FE248D">
              <w:rPr>
                <w:rFonts w:ascii="Tahoma" w:eastAsia="Times New Roman" w:hAnsi="Tahoma" w:cs="Tahoma"/>
                <w:lang w:eastAsia="en-GB"/>
              </w:rPr>
              <w:t>Accelerate work on consistency of what materials are collected for recycling.</w:t>
            </w:r>
          </w:p>
          <w:p w14:paraId="05A02AC6" w14:textId="61CCC7EA" w:rsidR="0015416A" w:rsidRPr="00FE248D" w:rsidRDefault="0015416A" w:rsidP="0015416A">
            <w:pPr>
              <w:rPr>
                <w:rFonts w:ascii="Tahoma" w:eastAsia="Times New Roman" w:hAnsi="Tahoma" w:cs="Tahoma"/>
                <w:lang w:eastAsia="en-GB"/>
              </w:rPr>
            </w:pPr>
          </w:p>
          <w:p w14:paraId="6C95AE5E" w14:textId="7D0ECB0B" w:rsidR="0015416A" w:rsidRPr="00FE248D" w:rsidRDefault="0015416A" w:rsidP="0015416A">
            <w:pPr>
              <w:rPr>
                <w:rFonts w:ascii="Tahoma" w:eastAsia="Times New Roman" w:hAnsi="Tahoma" w:cs="Tahoma"/>
                <w:lang w:eastAsia="en-GB"/>
              </w:rPr>
            </w:pPr>
            <w:r w:rsidRPr="00FE248D">
              <w:rPr>
                <w:rFonts w:ascii="Tahoma" w:eastAsia="Times New Roman" w:hAnsi="Tahoma" w:cs="Tahoma"/>
                <w:lang w:eastAsia="en-GB"/>
              </w:rPr>
              <w:t>NB: Keep track of M</w:t>
            </w:r>
            <w:r w:rsidR="0038641D">
              <w:rPr>
                <w:rFonts w:ascii="Tahoma" w:eastAsia="Times New Roman" w:hAnsi="Tahoma" w:cs="Tahoma"/>
                <w:lang w:eastAsia="en-GB"/>
              </w:rPr>
              <w:t xml:space="preserve">ichael </w:t>
            </w:r>
            <w:r w:rsidRPr="00FE248D">
              <w:rPr>
                <w:rFonts w:ascii="Tahoma" w:eastAsia="Times New Roman" w:hAnsi="Tahoma" w:cs="Tahoma"/>
                <w:lang w:eastAsia="en-GB"/>
              </w:rPr>
              <w:t>Gove's speeches for pointers - recent one ref Producer Responsibility</w:t>
            </w:r>
            <w:r w:rsidR="0038641D">
              <w:rPr>
                <w:rFonts w:ascii="Tahoma" w:eastAsia="Times New Roman" w:hAnsi="Tahoma" w:cs="Tahoma"/>
                <w:lang w:eastAsia="en-GB"/>
              </w:rPr>
              <w:t xml:space="preserve"> talked about better sharing of costs</w:t>
            </w:r>
            <w:r w:rsidRPr="00FE248D">
              <w:rPr>
                <w:rFonts w:ascii="Tahoma" w:eastAsia="Times New Roman" w:hAnsi="Tahoma" w:cs="Tahoma"/>
                <w:lang w:eastAsia="en-GB"/>
              </w:rPr>
              <w:t>.</w:t>
            </w:r>
          </w:p>
          <w:p w14:paraId="454F2E14" w14:textId="77777777" w:rsidR="0015416A" w:rsidRPr="00FE248D" w:rsidRDefault="0015416A" w:rsidP="0015416A">
            <w:pPr>
              <w:rPr>
                <w:rFonts w:ascii="Tahoma" w:eastAsia="Times New Roman" w:hAnsi="Tahoma" w:cs="Tahoma"/>
                <w:lang w:eastAsia="en-GB"/>
              </w:rPr>
            </w:pPr>
            <w:r w:rsidRPr="00FE248D">
              <w:rPr>
                <w:rFonts w:ascii="Tahoma" w:eastAsia="Times New Roman" w:hAnsi="Tahoma" w:cs="Tahoma"/>
                <w:lang w:eastAsia="en-GB"/>
              </w:rPr>
              <w:t> </w:t>
            </w:r>
          </w:p>
          <w:p w14:paraId="09A79EB2" w14:textId="77777777" w:rsidR="0015416A" w:rsidRPr="00FE248D" w:rsidRDefault="0015416A" w:rsidP="0015416A">
            <w:pPr>
              <w:rPr>
                <w:rFonts w:ascii="Tahoma" w:eastAsia="Times New Roman" w:hAnsi="Tahoma" w:cs="Tahoma"/>
                <w:lang w:eastAsia="en-GB"/>
              </w:rPr>
            </w:pPr>
            <w:r w:rsidRPr="00FE248D">
              <w:rPr>
                <w:rFonts w:ascii="Tahoma" w:eastAsia="Times New Roman" w:hAnsi="Tahoma" w:cs="Tahoma"/>
                <w:lang w:eastAsia="en-GB"/>
              </w:rPr>
              <w:t>LA questions/issues:</w:t>
            </w:r>
          </w:p>
          <w:p w14:paraId="7C67DB36" w14:textId="3FFBDB93" w:rsidR="00B1779A" w:rsidRDefault="0015416A" w:rsidP="0015416A">
            <w:pPr>
              <w:rPr>
                <w:rFonts w:ascii="Tahoma" w:eastAsia="Times New Roman" w:hAnsi="Tahoma" w:cs="Tahoma"/>
                <w:lang w:eastAsia="en-GB"/>
              </w:rPr>
            </w:pPr>
            <w:r w:rsidRPr="00FE248D">
              <w:rPr>
                <w:rFonts w:ascii="Tahoma" w:eastAsia="Times New Roman" w:hAnsi="Tahoma" w:cs="Tahoma"/>
                <w:lang w:eastAsia="en-GB"/>
              </w:rPr>
              <w:t xml:space="preserve">1 </w:t>
            </w:r>
            <w:r w:rsidR="00B1779A">
              <w:rPr>
                <w:rFonts w:ascii="Tahoma" w:eastAsia="Times New Roman" w:hAnsi="Tahoma" w:cs="Tahoma"/>
                <w:lang w:eastAsia="en-GB"/>
              </w:rPr>
              <w:t>-</w:t>
            </w:r>
            <w:r w:rsidRPr="00FE248D">
              <w:rPr>
                <w:rFonts w:ascii="Tahoma" w:eastAsia="Times New Roman" w:hAnsi="Tahoma" w:cs="Tahoma"/>
                <w:lang w:eastAsia="en-GB"/>
              </w:rPr>
              <w:t xml:space="preserve"> </w:t>
            </w:r>
            <w:r w:rsidR="00B1779A">
              <w:rPr>
                <w:rFonts w:ascii="Tahoma" w:eastAsia="Times New Roman" w:hAnsi="Tahoma" w:cs="Tahoma"/>
                <w:lang w:eastAsia="en-GB"/>
              </w:rPr>
              <w:t xml:space="preserve">Ambition. Government are serious about pushing the agenda forward and keeping to timescales for development and production of the new strategy </w:t>
            </w:r>
          </w:p>
          <w:p w14:paraId="7E7FB594" w14:textId="7FDAAFFE" w:rsidR="0015416A" w:rsidRPr="00FE248D" w:rsidRDefault="00B1779A" w:rsidP="0015416A">
            <w:pPr>
              <w:rPr>
                <w:rFonts w:ascii="Tahoma" w:eastAsia="Times New Roman" w:hAnsi="Tahoma" w:cs="Tahoma"/>
                <w:lang w:eastAsia="en-GB"/>
              </w:rPr>
            </w:pPr>
            <w:r>
              <w:rPr>
                <w:rFonts w:ascii="Tahoma" w:eastAsia="Times New Roman" w:hAnsi="Tahoma" w:cs="Tahoma"/>
                <w:lang w:eastAsia="en-GB"/>
              </w:rPr>
              <w:t xml:space="preserve">2 - </w:t>
            </w:r>
            <w:r w:rsidR="0015416A" w:rsidRPr="00FE248D">
              <w:rPr>
                <w:rFonts w:ascii="Tahoma" w:eastAsia="Times New Roman" w:hAnsi="Tahoma" w:cs="Tahoma"/>
                <w:lang w:eastAsia="en-GB"/>
              </w:rPr>
              <w:t>Increasing quality/quantity/consistency</w:t>
            </w:r>
            <w:r>
              <w:rPr>
                <w:rFonts w:ascii="Tahoma" w:eastAsia="Times New Roman" w:hAnsi="Tahoma" w:cs="Tahoma"/>
                <w:lang w:eastAsia="en-GB"/>
              </w:rPr>
              <w:t>/engagement</w:t>
            </w:r>
            <w:r w:rsidR="0015416A" w:rsidRPr="00FE248D">
              <w:rPr>
                <w:rFonts w:ascii="Tahoma" w:eastAsia="Times New Roman" w:hAnsi="Tahoma" w:cs="Tahoma"/>
                <w:lang w:eastAsia="en-GB"/>
              </w:rPr>
              <w:t xml:space="preserve"> - now is the time </w:t>
            </w:r>
            <w:r>
              <w:rPr>
                <w:rFonts w:ascii="Tahoma" w:eastAsia="Times New Roman" w:hAnsi="Tahoma" w:cs="Tahoma"/>
                <w:lang w:eastAsia="en-GB"/>
              </w:rPr>
              <w:t xml:space="preserve">for LAs </w:t>
            </w:r>
            <w:r w:rsidR="0015416A" w:rsidRPr="00FE248D">
              <w:rPr>
                <w:rFonts w:ascii="Tahoma" w:eastAsia="Times New Roman" w:hAnsi="Tahoma" w:cs="Tahoma"/>
                <w:lang w:eastAsia="en-GB"/>
              </w:rPr>
              <w:t xml:space="preserve">to articulate what </w:t>
            </w:r>
            <w:r>
              <w:rPr>
                <w:rFonts w:ascii="Tahoma" w:eastAsia="Times New Roman" w:hAnsi="Tahoma" w:cs="Tahoma"/>
                <w:lang w:eastAsia="en-GB"/>
              </w:rPr>
              <w:t xml:space="preserve">they </w:t>
            </w:r>
            <w:r w:rsidR="0015416A" w:rsidRPr="00FE248D">
              <w:rPr>
                <w:rFonts w:ascii="Tahoma" w:eastAsia="Times New Roman" w:hAnsi="Tahoma" w:cs="Tahoma"/>
                <w:lang w:eastAsia="en-GB"/>
              </w:rPr>
              <w:t>want new system</w:t>
            </w:r>
            <w:r>
              <w:rPr>
                <w:rFonts w:ascii="Tahoma" w:eastAsia="Times New Roman" w:hAnsi="Tahoma" w:cs="Tahoma"/>
                <w:lang w:eastAsia="en-GB"/>
              </w:rPr>
              <w:t>s</w:t>
            </w:r>
            <w:r w:rsidR="0015416A" w:rsidRPr="00FE248D">
              <w:rPr>
                <w:rFonts w:ascii="Tahoma" w:eastAsia="Times New Roman" w:hAnsi="Tahoma" w:cs="Tahoma"/>
                <w:lang w:eastAsia="en-GB"/>
              </w:rPr>
              <w:t xml:space="preserve"> to look like</w:t>
            </w:r>
          </w:p>
          <w:p w14:paraId="0465E156" w14:textId="3FA08FD8" w:rsidR="0015416A" w:rsidRPr="00FE248D" w:rsidRDefault="00B1779A" w:rsidP="0015416A">
            <w:pPr>
              <w:rPr>
                <w:rFonts w:ascii="Tahoma" w:eastAsia="Times New Roman" w:hAnsi="Tahoma" w:cs="Tahoma"/>
                <w:lang w:eastAsia="en-GB"/>
              </w:rPr>
            </w:pPr>
            <w:r>
              <w:rPr>
                <w:rFonts w:ascii="Tahoma" w:eastAsia="Times New Roman" w:hAnsi="Tahoma" w:cs="Tahoma"/>
                <w:lang w:eastAsia="en-GB"/>
              </w:rPr>
              <w:t xml:space="preserve">3 </w:t>
            </w:r>
            <w:r w:rsidR="0015416A" w:rsidRPr="00FE248D">
              <w:rPr>
                <w:rFonts w:ascii="Tahoma" w:eastAsia="Times New Roman" w:hAnsi="Tahoma" w:cs="Tahoma"/>
                <w:lang w:eastAsia="en-GB"/>
              </w:rPr>
              <w:t xml:space="preserve">- Food capture </w:t>
            </w:r>
            <w:r>
              <w:rPr>
                <w:rFonts w:ascii="Tahoma" w:eastAsia="Times New Roman" w:hAnsi="Tahoma" w:cs="Tahoma"/>
                <w:lang w:eastAsia="en-GB"/>
              </w:rPr>
              <w:t>–</w:t>
            </w:r>
            <w:r w:rsidR="0015416A" w:rsidRPr="00FE248D">
              <w:rPr>
                <w:rFonts w:ascii="Tahoma" w:eastAsia="Times New Roman" w:hAnsi="Tahoma" w:cs="Tahoma"/>
                <w:lang w:eastAsia="en-GB"/>
              </w:rPr>
              <w:t xml:space="preserve"> </w:t>
            </w:r>
            <w:r>
              <w:rPr>
                <w:rFonts w:ascii="Tahoma" w:eastAsia="Times New Roman" w:hAnsi="Tahoma" w:cs="Tahoma"/>
                <w:lang w:eastAsia="en-GB"/>
              </w:rPr>
              <w:t xml:space="preserve">recognise this as a development area but </w:t>
            </w:r>
            <w:r w:rsidR="0015416A" w:rsidRPr="00FE248D">
              <w:rPr>
                <w:rFonts w:ascii="Tahoma" w:eastAsia="Times New Roman" w:hAnsi="Tahoma" w:cs="Tahoma"/>
                <w:lang w:eastAsia="en-GB"/>
              </w:rPr>
              <w:t xml:space="preserve">how </w:t>
            </w:r>
            <w:r>
              <w:rPr>
                <w:rFonts w:ascii="Tahoma" w:eastAsia="Times New Roman" w:hAnsi="Tahoma" w:cs="Tahoma"/>
                <w:lang w:eastAsia="en-GB"/>
              </w:rPr>
              <w:t xml:space="preserve">can it be </w:t>
            </w:r>
            <w:r w:rsidR="0015416A" w:rsidRPr="00FE248D">
              <w:rPr>
                <w:rFonts w:ascii="Tahoma" w:eastAsia="Times New Roman" w:hAnsi="Tahoma" w:cs="Tahoma"/>
                <w:lang w:eastAsia="en-GB"/>
              </w:rPr>
              <w:t>fund</w:t>
            </w:r>
            <w:r>
              <w:rPr>
                <w:rFonts w:ascii="Tahoma" w:eastAsia="Times New Roman" w:hAnsi="Tahoma" w:cs="Tahoma"/>
                <w:lang w:eastAsia="en-GB"/>
              </w:rPr>
              <w:t>ed</w:t>
            </w:r>
            <w:r w:rsidR="0015416A" w:rsidRPr="00FE248D">
              <w:rPr>
                <w:rFonts w:ascii="Tahoma" w:eastAsia="Times New Roman" w:hAnsi="Tahoma" w:cs="Tahoma"/>
                <w:lang w:eastAsia="en-GB"/>
              </w:rPr>
              <w:t>?</w:t>
            </w:r>
          </w:p>
          <w:p w14:paraId="53824961" w14:textId="39371C8D" w:rsidR="0015416A" w:rsidRPr="00FE248D" w:rsidRDefault="00B1779A" w:rsidP="0015416A">
            <w:pPr>
              <w:rPr>
                <w:rFonts w:ascii="Tahoma" w:eastAsia="Times New Roman" w:hAnsi="Tahoma" w:cs="Tahoma"/>
                <w:lang w:eastAsia="en-GB"/>
              </w:rPr>
            </w:pPr>
            <w:r>
              <w:rPr>
                <w:rFonts w:ascii="Tahoma" w:eastAsia="Times New Roman" w:hAnsi="Tahoma" w:cs="Tahoma"/>
                <w:lang w:eastAsia="en-GB"/>
              </w:rPr>
              <w:t>4</w:t>
            </w:r>
            <w:r w:rsidR="0015416A" w:rsidRPr="00FE248D">
              <w:rPr>
                <w:rFonts w:ascii="Tahoma" w:eastAsia="Times New Roman" w:hAnsi="Tahoma" w:cs="Tahoma"/>
                <w:lang w:eastAsia="en-GB"/>
              </w:rPr>
              <w:t xml:space="preserve"> - Messaging to public</w:t>
            </w:r>
            <w:r>
              <w:rPr>
                <w:rFonts w:ascii="Tahoma" w:eastAsia="Times New Roman" w:hAnsi="Tahoma" w:cs="Tahoma"/>
                <w:lang w:eastAsia="en-GB"/>
              </w:rPr>
              <w:t xml:space="preserve">. Clear role here for national government to drive this forward </w:t>
            </w:r>
          </w:p>
          <w:p w14:paraId="4845DD5D" w14:textId="443EAB74" w:rsidR="0015416A" w:rsidRPr="00FE248D" w:rsidRDefault="00B1779A" w:rsidP="0015416A">
            <w:pPr>
              <w:rPr>
                <w:rFonts w:ascii="Tahoma" w:eastAsia="Times New Roman" w:hAnsi="Tahoma" w:cs="Tahoma"/>
                <w:lang w:eastAsia="en-GB"/>
              </w:rPr>
            </w:pPr>
            <w:r>
              <w:rPr>
                <w:rFonts w:ascii="Tahoma" w:eastAsia="Times New Roman" w:hAnsi="Tahoma" w:cs="Tahoma"/>
                <w:lang w:eastAsia="en-GB"/>
              </w:rPr>
              <w:t>5</w:t>
            </w:r>
            <w:r w:rsidR="0015416A" w:rsidRPr="00FE248D">
              <w:rPr>
                <w:rFonts w:ascii="Tahoma" w:eastAsia="Times New Roman" w:hAnsi="Tahoma" w:cs="Tahoma"/>
                <w:lang w:eastAsia="en-GB"/>
              </w:rPr>
              <w:t xml:space="preserve"> - C&amp;I waste - how to increase recycling?</w:t>
            </w:r>
            <w:r>
              <w:rPr>
                <w:rFonts w:ascii="Tahoma" w:eastAsia="Times New Roman" w:hAnsi="Tahoma" w:cs="Tahoma"/>
                <w:lang w:eastAsia="en-GB"/>
              </w:rPr>
              <w:t xml:space="preserve"> Recognition that LAs only manage some C&amp;I waste</w:t>
            </w:r>
          </w:p>
          <w:p w14:paraId="3B4A0B6F" w14:textId="77777777" w:rsidR="0015416A" w:rsidRPr="00FE248D" w:rsidRDefault="0015416A" w:rsidP="0015416A">
            <w:pPr>
              <w:rPr>
                <w:rFonts w:ascii="Tahoma" w:eastAsia="Times New Roman" w:hAnsi="Tahoma" w:cs="Tahoma"/>
                <w:lang w:eastAsia="en-GB"/>
              </w:rPr>
            </w:pPr>
            <w:r w:rsidRPr="00FE248D">
              <w:rPr>
                <w:rFonts w:ascii="Tahoma" w:eastAsia="Times New Roman" w:hAnsi="Tahoma" w:cs="Tahoma"/>
                <w:lang w:eastAsia="en-GB"/>
              </w:rPr>
              <w:t> </w:t>
            </w:r>
          </w:p>
          <w:p w14:paraId="3DB596FF" w14:textId="2BBDE436" w:rsidR="00964265" w:rsidRPr="00A8572A" w:rsidRDefault="0015416A" w:rsidP="00911EF1">
            <w:pPr>
              <w:rPr>
                <w:rFonts w:ascii="Tahoma" w:hAnsi="Tahoma" w:cs="Tahoma"/>
              </w:rPr>
            </w:pPr>
            <w:r w:rsidRPr="00FE248D">
              <w:rPr>
                <w:rFonts w:ascii="Tahoma" w:eastAsia="Times New Roman" w:hAnsi="Tahoma" w:cs="Tahoma"/>
                <w:lang w:eastAsia="en-GB"/>
              </w:rPr>
              <w:t>Process - expect to publish in the Autumn (Oct/Nov); lots of meetings and engagement between now and then.</w:t>
            </w:r>
            <w:r w:rsidR="00B1779A" w:rsidRPr="00B1779A">
              <w:rPr>
                <w:rFonts w:ascii="Tahoma" w:eastAsia="Times New Roman" w:hAnsi="Tahoma" w:cs="Tahoma"/>
                <w:b/>
                <w:lang w:eastAsia="en-GB"/>
              </w:rPr>
              <w:t xml:space="preserve"> ADEPT</w:t>
            </w:r>
            <w:r w:rsidR="00B1779A">
              <w:rPr>
                <w:rFonts w:ascii="Tahoma" w:eastAsia="Times New Roman" w:hAnsi="Tahoma" w:cs="Tahoma"/>
                <w:lang w:eastAsia="en-GB"/>
              </w:rPr>
              <w:t xml:space="preserve"> to ensure that opportunities to engage are fully taken.</w:t>
            </w:r>
          </w:p>
          <w:p w14:paraId="7A6E8542" w14:textId="77777777" w:rsidR="00964265" w:rsidRPr="00A8572A" w:rsidRDefault="00964265" w:rsidP="00964265">
            <w:pPr>
              <w:rPr>
                <w:rFonts w:ascii="Tahoma" w:hAnsi="Tahoma" w:cs="Tahoma"/>
              </w:rPr>
            </w:pPr>
          </w:p>
        </w:tc>
      </w:tr>
      <w:tr w:rsidR="00A8572A" w:rsidRPr="00A8572A" w14:paraId="01F8D6CA" w14:textId="77777777" w:rsidTr="00E52A71">
        <w:tc>
          <w:tcPr>
            <w:tcW w:w="678" w:type="dxa"/>
          </w:tcPr>
          <w:p w14:paraId="49039C30" w14:textId="77777777" w:rsidR="00A8572A" w:rsidRDefault="0015416A" w:rsidP="00F90F37">
            <w:pPr>
              <w:rPr>
                <w:rFonts w:ascii="Tahoma" w:hAnsi="Tahoma" w:cs="Tahoma"/>
                <w:b/>
              </w:rPr>
            </w:pPr>
            <w:r>
              <w:rPr>
                <w:rFonts w:ascii="Tahoma" w:hAnsi="Tahoma" w:cs="Tahoma"/>
                <w:b/>
              </w:rPr>
              <w:t>7</w:t>
            </w:r>
          </w:p>
          <w:p w14:paraId="2A8BAAFD" w14:textId="77777777" w:rsidR="0015416A" w:rsidRDefault="0015416A" w:rsidP="00F90F37">
            <w:pPr>
              <w:rPr>
                <w:rFonts w:ascii="Tahoma" w:hAnsi="Tahoma" w:cs="Tahoma"/>
                <w:b/>
              </w:rPr>
            </w:pPr>
          </w:p>
          <w:p w14:paraId="4B2B85AD" w14:textId="77777777" w:rsidR="0015416A" w:rsidRDefault="0015416A" w:rsidP="00F90F37">
            <w:pPr>
              <w:rPr>
                <w:rFonts w:ascii="Tahoma" w:hAnsi="Tahoma" w:cs="Tahoma"/>
                <w:b/>
              </w:rPr>
            </w:pPr>
            <w:r>
              <w:rPr>
                <w:rFonts w:ascii="Tahoma" w:hAnsi="Tahoma" w:cs="Tahoma"/>
                <w:b/>
              </w:rPr>
              <w:t>7A</w:t>
            </w:r>
          </w:p>
          <w:p w14:paraId="5FB4088D" w14:textId="77777777" w:rsidR="0015416A" w:rsidRDefault="0015416A" w:rsidP="00F90F37">
            <w:pPr>
              <w:rPr>
                <w:rFonts w:ascii="Tahoma" w:hAnsi="Tahoma" w:cs="Tahoma"/>
                <w:b/>
              </w:rPr>
            </w:pPr>
          </w:p>
          <w:p w14:paraId="18B8E6BC" w14:textId="77777777" w:rsidR="0015416A" w:rsidRDefault="0015416A" w:rsidP="00F90F37">
            <w:pPr>
              <w:rPr>
                <w:rFonts w:ascii="Tahoma" w:hAnsi="Tahoma" w:cs="Tahoma"/>
                <w:b/>
              </w:rPr>
            </w:pPr>
            <w:r>
              <w:rPr>
                <w:rFonts w:ascii="Tahoma" w:hAnsi="Tahoma" w:cs="Tahoma"/>
                <w:b/>
              </w:rPr>
              <w:t>7B</w:t>
            </w:r>
          </w:p>
          <w:p w14:paraId="08788827" w14:textId="77777777" w:rsidR="0015416A" w:rsidRDefault="0015416A" w:rsidP="00F90F37">
            <w:pPr>
              <w:rPr>
                <w:rFonts w:ascii="Tahoma" w:hAnsi="Tahoma" w:cs="Tahoma"/>
                <w:b/>
              </w:rPr>
            </w:pPr>
          </w:p>
          <w:p w14:paraId="130BE915" w14:textId="77777777" w:rsidR="0015416A" w:rsidRPr="00A8572A" w:rsidRDefault="0015416A" w:rsidP="00F90F37">
            <w:pPr>
              <w:rPr>
                <w:rFonts w:ascii="Tahoma" w:hAnsi="Tahoma" w:cs="Tahoma"/>
                <w:b/>
              </w:rPr>
            </w:pPr>
            <w:r>
              <w:rPr>
                <w:rFonts w:ascii="Tahoma" w:hAnsi="Tahoma" w:cs="Tahoma"/>
                <w:b/>
              </w:rPr>
              <w:t>7C</w:t>
            </w:r>
          </w:p>
        </w:tc>
        <w:tc>
          <w:tcPr>
            <w:tcW w:w="8956" w:type="dxa"/>
            <w:vAlign w:val="center"/>
          </w:tcPr>
          <w:p w14:paraId="4AF984D9" w14:textId="77777777" w:rsidR="00A8572A" w:rsidRDefault="00A8572A" w:rsidP="00911EF1">
            <w:pPr>
              <w:rPr>
                <w:rFonts w:ascii="Tahoma" w:hAnsi="Tahoma" w:cs="Tahoma"/>
                <w:b/>
              </w:rPr>
            </w:pPr>
            <w:r w:rsidRPr="00A8572A">
              <w:rPr>
                <w:rFonts w:ascii="Tahoma" w:hAnsi="Tahoma" w:cs="Tahoma"/>
                <w:b/>
              </w:rPr>
              <w:t>Any Other Business</w:t>
            </w:r>
          </w:p>
          <w:p w14:paraId="616A57D7" w14:textId="77777777" w:rsidR="0015416A" w:rsidRDefault="0015416A" w:rsidP="0015416A">
            <w:pPr>
              <w:rPr>
                <w:rFonts w:ascii="Tahoma" w:eastAsia="Times New Roman" w:hAnsi="Tahoma" w:cs="Tahoma"/>
                <w:lang w:eastAsia="en-GB"/>
              </w:rPr>
            </w:pPr>
          </w:p>
          <w:p w14:paraId="47B8B93C" w14:textId="28D8BF18" w:rsidR="0015416A" w:rsidRPr="00FE248D" w:rsidRDefault="0015416A" w:rsidP="0015416A">
            <w:pPr>
              <w:rPr>
                <w:rFonts w:ascii="Tahoma" w:eastAsia="Times New Roman" w:hAnsi="Tahoma" w:cs="Tahoma"/>
                <w:lang w:eastAsia="en-GB"/>
              </w:rPr>
            </w:pPr>
            <w:r w:rsidRPr="00FE248D">
              <w:rPr>
                <w:rFonts w:ascii="Tahoma" w:eastAsia="Times New Roman" w:hAnsi="Tahoma" w:cs="Tahoma"/>
                <w:lang w:eastAsia="en-GB"/>
              </w:rPr>
              <w:t xml:space="preserve">Dorset - local move to </w:t>
            </w:r>
            <w:r w:rsidR="00405CEF">
              <w:rPr>
                <w:rFonts w:ascii="Tahoma" w:eastAsia="Times New Roman" w:hAnsi="Tahoma" w:cs="Tahoma"/>
                <w:lang w:eastAsia="en-GB"/>
              </w:rPr>
              <w:t>c</w:t>
            </w:r>
            <w:r w:rsidRPr="00FE248D">
              <w:rPr>
                <w:rFonts w:ascii="Tahoma" w:eastAsia="Times New Roman" w:hAnsi="Tahoma" w:cs="Tahoma"/>
                <w:lang w:eastAsia="en-GB"/>
              </w:rPr>
              <w:t xml:space="preserve">ompostable </w:t>
            </w:r>
            <w:r w:rsidR="00405CEF">
              <w:rPr>
                <w:rFonts w:ascii="Tahoma" w:eastAsia="Times New Roman" w:hAnsi="Tahoma" w:cs="Tahoma"/>
                <w:lang w:eastAsia="en-GB"/>
              </w:rPr>
              <w:t>p</w:t>
            </w:r>
            <w:r w:rsidRPr="00FE248D">
              <w:rPr>
                <w:rFonts w:ascii="Tahoma" w:eastAsia="Times New Roman" w:hAnsi="Tahoma" w:cs="Tahoma"/>
                <w:lang w:eastAsia="en-GB"/>
              </w:rPr>
              <w:t>lastics - SS suggested asking DEFRA for any guidance.</w:t>
            </w:r>
          </w:p>
          <w:p w14:paraId="652CD6F3" w14:textId="009E465F" w:rsidR="0015416A" w:rsidRPr="00FE248D" w:rsidRDefault="0015416A" w:rsidP="0015416A">
            <w:pPr>
              <w:rPr>
                <w:rFonts w:ascii="Tahoma" w:eastAsia="Times New Roman" w:hAnsi="Tahoma" w:cs="Tahoma"/>
                <w:lang w:eastAsia="en-GB"/>
              </w:rPr>
            </w:pPr>
            <w:r w:rsidRPr="00FE248D">
              <w:rPr>
                <w:rFonts w:ascii="Tahoma" w:eastAsia="Times New Roman" w:hAnsi="Tahoma" w:cs="Tahoma"/>
                <w:lang w:eastAsia="en-GB"/>
              </w:rPr>
              <w:t xml:space="preserve">Future chairmanship - Tracy stepping down as Chair. </w:t>
            </w:r>
            <w:r w:rsidR="00405CEF">
              <w:rPr>
                <w:rFonts w:ascii="Tahoma" w:eastAsia="Times New Roman" w:hAnsi="Tahoma" w:cs="Tahoma"/>
                <w:lang w:eastAsia="en-GB"/>
              </w:rPr>
              <w:t xml:space="preserve">The meeting </w:t>
            </w:r>
            <w:r w:rsidRPr="00FE248D">
              <w:rPr>
                <w:rFonts w:ascii="Tahoma" w:eastAsia="Times New Roman" w:hAnsi="Tahoma" w:cs="Tahoma"/>
                <w:lang w:eastAsia="en-GB"/>
              </w:rPr>
              <w:t xml:space="preserve">thanked </w:t>
            </w:r>
            <w:r w:rsidR="00405CEF">
              <w:rPr>
                <w:rFonts w:ascii="Tahoma" w:eastAsia="Times New Roman" w:hAnsi="Tahoma" w:cs="Tahoma"/>
                <w:lang w:eastAsia="en-GB"/>
              </w:rPr>
              <w:t xml:space="preserve">Tracy for </w:t>
            </w:r>
            <w:r w:rsidRPr="00FE248D">
              <w:rPr>
                <w:rFonts w:ascii="Tahoma" w:eastAsia="Times New Roman" w:hAnsi="Tahoma" w:cs="Tahoma"/>
                <w:lang w:eastAsia="en-GB"/>
              </w:rPr>
              <w:t xml:space="preserve">her </w:t>
            </w:r>
            <w:r w:rsidR="00405CEF">
              <w:rPr>
                <w:rFonts w:ascii="Tahoma" w:eastAsia="Times New Roman" w:hAnsi="Tahoma" w:cs="Tahoma"/>
                <w:lang w:eastAsia="en-GB"/>
              </w:rPr>
              <w:t xml:space="preserve">outstanding contribution over </w:t>
            </w:r>
            <w:r w:rsidRPr="00FE248D">
              <w:rPr>
                <w:rFonts w:ascii="Tahoma" w:eastAsia="Times New Roman" w:hAnsi="Tahoma" w:cs="Tahoma"/>
                <w:lang w:eastAsia="en-GB"/>
              </w:rPr>
              <w:t>many years of service.</w:t>
            </w:r>
            <w:r w:rsidR="00405CEF">
              <w:rPr>
                <w:rFonts w:ascii="Tahoma" w:eastAsia="Times New Roman" w:hAnsi="Tahoma" w:cs="Tahoma"/>
                <w:lang w:eastAsia="en-GB"/>
              </w:rPr>
              <w:t xml:space="preserve"> </w:t>
            </w:r>
            <w:r w:rsidR="0086226C">
              <w:rPr>
                <w:rFonts w:ascii="Tahoma" w:eastAsia="Times New Roman" w:hAnsi="Tahoma" w:cs="Tahoma"/>
                <w:lang w:eastAsia="en-GB"/>
              </w:rPr>
              <w:t xml:space="preserve">Process to elect the new chairman will be clarified and started. </w:t>
            </w:r>
            <w:r w:rsidRPr="00FE248D">
              <w:rPr>
                <w:rFonts w:ascii="Tahoma" w:eastAsia="Times New Roman" w:hAnsi="Tahoma" w:cs="Tahoma"/>
                <w:lang w:eastAsia="en-GB"/>
              </w:rPr>
              <w:t xml:space="preserve">Ian Fielding </w:t>
            </w:r>
            <w:r w:rsidR="0086226C">
              <w:rPr>
                <w:rFonts w:ascii="Tahoma" w:eastAsia="Times New Roman" w:hAnsi="Tahoma" w:cs="Tahoma"/>
                <w:lang w:eastAsia="en-GB"/>
              </w:rPr>
              <w:t xml:space="preserve">has acted as deputy chair and will </w:t>
            </w:r>
            <w:r w:rsidRPr="00FE248D">
              <w:rPr>
                <w:rFonts w:ascii="Tahoma" w:eastAsia="Times New Roman" w:hAnsi="Tahoma" w:cs="Tahoma"/>
                <w:lang w:eastAsia="en-GB"/>
              </w:rPr>
              <w:t>chair next meeting. A</w:t>
            </w:r>
            <w:r w:rsidR="0086226C">
              <w:rPr>
                <w:rFonts w:ascii="Tahoma" w:eastAsia="Times New Roman" w:hAnsi="Tahoma" w:cs="Tahoma"/>
                <w:lang w:eastAsia="en-GB"/>
              </w:rPr>
              <w:t>t the next meeting we will a</w:t>
            </w:r>
            <w:r w:rsidRPr="00FE248D">
              <w:rPr>
                <w:rFonts w:ascii="Tahoma" w:eastAsia="Times New Roman" w:hAnsi="Tahoma" w:cs="Tahoma"/>
                <w:lang w:eastAsia="en-GB"/>
              </w:rPr>
              <w:t xml:space="preserve">lso </w:t>
            </w:r>
            <w:r w:rsidR="0086226C">
              <w:rPr>
                <w:rFonts w:ascii="Tahoma" w:eastAsia="Times New Roman" w:hAnsi="Tahoma" w:cs="Tahoma"/>
                <w:lang w:eastAsia="en-GB"/>
              </w:rPr>
              <w:t>discuss</w:t>
            </w:r>
            <w:r w:rsidRPr="00FE248D">
              <w:rPr>
                <w:rFonts w:ascii="Tahoma" w:eastAsia="Times New Roman" w:hAnsi="Tahoma" w:cs="Tahoma"/>
                <w:lang w:eastAsia="en-GB"/>
              </w:rPr>
              <w:t xml:space="preserve"> </w:t>
            </w:r>
            <w:r w:rsidR="0086226C">
              <w:rPr>
                <w:rFonts w:ascii="Tahoma" w:eastAsia="Times New Roman" w:hAnsi="Tahoma" w:cs="Tahoma"/>
                <w:lang w:eastAsia="en-GB"/>
              </w:rPr>
              <w:t xml:space="preserve">the </w:t>
            </w:r>
            <w:r w:rsidRPr="00FE248D">
              <w:rPr>
                <w:rFonts w:ascii="Tahoma" w:eastAsia="Times New Roman" w:hAnsi="Tahoma" w:cs="Tahoma"/>
                <w:lang w:eastAsia="en-GB"/>
              </w:rPr>
              <w:t xml:space="preserve">role of chair and </w:t>
            </w:r>
            <w:r w:rsidR="0086226C">
              <w:rPr>
                <w:rFonts w:ascii="Tahoma" w:eastAsia="Times New Roman" w:hAnsi="Tahoma" w:cs="Tahoma"/>
                <w:lang w:eastAsia="en-GB"/>
              </w:rPr>
              <w:t>contributions that others can make too</w:t>
            </w:r>
            <w:r w:rsidRPr="00FE248D">
              <w:rPr>
                <w:rFonts w:ascii="Tahoma" w:eastAsia="Times New Roman" w:hAnsi="Tahoma" w:cs="Tahoma"/>
                <w:lang w:eastAsia="en-GB"/>
              </w:rPr>
              <w:t>.</w:t>
            </w:r>
          </w:p>
          <w:p w14:paraId="043F0D96" w14:textId="77777777" w:rsidR="0015416A" w:rsidRPr="00A8572A" w:rsidRDefault="0015416A" w:rsidP="00911EF1">
            <w:pPr>
              <w:rPr>
                <w:rFonts w:ascii="Tahoma" w:hAnsi="Tahoma" w:cs="Tahoma"/>
                <w:b/>
              </w:rPr>
            </w:pPr>
          </w:p>
        </w:tc>
      </w:tr>
      <w:tr w:rsidR="00E52A71" w:rsidRPr="00A8572A" w14:paraId="52A5235A" w14:textId="77777777" w:rsidTr="00E52A71">
        <w:tc>
          <w:tcPr>
            <w:tcW w:w="678" w:type="dxa"/>
          </w:tcPr>
          <w:p w14:paraId="4254A5B3" w14:textId="77777777" w:rsidR="00E52A71" w:rsidRPr="00A8572A" w:rsidRDefault="0015416A" w:rsidP="00F90F37">
            <w:pPr>
              <w:rPr>
                <w:rFonts w:ascii="Tahoma" w:hAnsi="Tahoma" w:cs="Tahoma"/>
                <w:b/>
              </w:rPr>
            </w:pPr>
            <w:r>
              <w:rPr>
                <w:rFonts w:ascii="Tahoma" w:hAnsi="Tahoma" w:cs="Tahoma"/>
                <w:b/>
              </w:rPr>
              <w:t>8</w:t>
            </w:r>
          </w:p>
        </w:tc>
        <w:tc>
          <w:tcPr>
            <w:tcW w:w="8956" w:type="dxa"/>
            <w:vAlign w:val="center"/>
          </w:tcPr>
          <w:p w14:paraId="4465A536" w14:textId="77777777" w:rsidR="00E52A71" w:rsidRPr="00A8572A" w:rsidRDefault="001B3556" w:rsidP="001B3556">
            <w:pPr>
              <w:ind w:left="720" w:hanging="720"/>
              <w:rPr>
                <w:rFonts w:ascii="Tahoma" w:hAnsi="Tahoma" w:cs="Tahoma"/>
                <w:b/>
              </w:rPr>
            </w:pPr>
            <w:r w:rsidRPr="00A8572A">
              <w:rPr>
                <w:rFonts w:ascii="Tahoma" w:hAnsi="Tahoma" w:cs="Tahoma"/>
                <w:b/>
              </w:rPr>
              <w:t>Date of Next Meeting</w:t>
            </w:r>
          </w:p>
          <w:p w14:paraId="0A7FE9A7" w14:textId="77777777" w:rsidR="00964265" w:rsidRPr="00A8572A" w:rsidRDefault="00964265" w:rsidP="001B3556">
            <w:pPr>
              <w:ind w:left="720" w:hanging="720"/>
              <w:rPr>
                <w:rFonts w:ascii="Tahoma" w:hAnsi="Tahoma" w:cs="Tahoma"/>
              </w:rPr>
            </w:pPr>
          </w:p>
          <w:p w14:paraId="683367C2" w14:textId="37607DE1" w:rsidR="001B3556" w:rsidRPr="00A8572A" w:rsidRDefault="001B3556" w:rsidP="001B3556">
            <w:pPr>
              <w:ind w:left="720" w:hanging="720"/>
              <w:rPr>
                <w:rFonts w:ascii="Tahoma" w:hAnsi="Tahoma" w:cs="Tahoma"/>
              </w:rPr>
            </w:pPr>
            <w:r w:rsidRPr="0086226C">
              <w:rPr>
                <w:rFonts w:ascii="Tahoma" w:hAnsi="Tahoma" w:cs="Tahoma"/>
              </w:rPr>
              <w:t>2</w:t>
            </w:r>
            <w:r w:rsidR="0086226C" w:rsidRPr="0086226C">
              <w:rPr>
                <w:rFonts w:ascii="Tahoma" w:hAnsi="Tahoma" w:cs="Tahoma"/>
              </w:rPr>
              <w:t>7 June</w:t>
            </w:r>
            <w:r w:rsidRPr="0086226C">
              <w:rPr>
                <w:rFonts w:ascii="Tahoma" w:hAnsi="Tahoma" w:cs="Tahoma"/>
              </w:rPr>
              <w:t xml:space="preserve"> 2018 – LGA Office, 18 Smith Square, Westminster, London, SW1P 3HZ</w:t>
            </w:r>
          </w:p>
          <w:p w14:paraId="1720713E" w14:textId="77777777" w:rsidR="00964265" w:rsidRPr="00A8572A" w:rsidRDefault="00964265" w:rsidP="001B3556">
            <w:pPr>
              <w:ind w:left="720" w:hanging="720"/>
              <w:rPr>
                <w:rFonts w:ascii="Tahoma" w:hAnsi="Tahoma" w:cs="Tahoma"/>
              </w:rPr>
            </w:pPr>
          </w:p>
        </w:tc>
      </w:tr>
      <w:tr w:rsidR="00E52A71" w:rsidRPr="00A8572A" w14:paraId="4F390D72" w14:textId="77777777" w:rsidTr="00E52A71">
        <w:tc>
          <w:tcPr>
            <w:tcW w:w="678" w:type="dxa"/>
          </w:tcPr>
          <w:p w14:paraId="244A06A5" w14:textId="77777777" w:rsidR="00E52A71" w:rsidRPr="00A8572A" w:rsidRDefault="00E52A71" w:rsidP="00F90F37">
            <w:pPr>
              <w:rPr>
                <w:rFonts w:ascii="Tahoma" w:hAnsi="Tahoma" w:cs="Tahoma"/>
                <w:b/>
              </w:rPr>
            </w:pPr>
          </w:p>
        </w:tc>
        <w:tc>
          <w:tcPr>
            <w:tcW w:w="8956" w:type="dxa"/>
            <w:vAlign w:val="center"/>
          </w:tcPr>
          <w:p w14:paraId="46ED9E57" w14:textId="77777777" w:rsidR="001B3556" w:rsidRPr="00A8572A" w:rsidRDefault="001B3556" w:rsidP="001B3556">
            <w:pPr>
              <w:rPr>
                <w:rFonts w:ascii="Tahoma" w:hAnsi="Tahoma" w:cs="Tahoma"/>
                <w:b/>
              </w:rPr>
            </w:pPr>
            <w:r w:rsidRPr="00A8572A">
              <w:rPr>
                <w:rFonts w:ascii="Tahoma" w:hAnsi="Tahoma" w:cs="Tahoma"/>
                <w:b/>
              </w:rPr>
              <w:t>Meeting close</w:t>
            </w:r>
          </w:p>
          <w:p w14:paraId="24E04480" w14:textId="77777777" w:rsidR="00964265" w:rsidRPr="00A8572A" w:rsidRDefault="00964265" w:rsidP="001B3556">
            <w:pPr>
              <w:rPr>
                <w:rFonts w:ascii="Tahoma" w:hAnsi="Tahoma" w:cs="Tahoma"/>
              </w:rPr>
            </w:pPr>
          </w:p>
          <w:p w14:paraId="780E1498" w14:textId="3678E032" w:rsidR="00E52A71" w:rsidRPr="00A8572A" w:rsidRDefault="00A8572A" w:rsidP="0086226C">
            <w:pPr>
              <w:rPr>
                <w:rFonts w:ascii="Tahoma" w:hAnsi="Tahoma" w:cs="Tahoma"/>
              </w:rPr>
            </w:pPr>
            <w:r w:rsidRPr="00A8572A">
              <w:rPr>
                <w:rFonts w:ascii="Tahoma" w:hAnsi="Tahoma" w:cs="Tahoma"/>
              </w:rPr>
              <w:t>AP</w:t>
            </w:r>
            <w:r w:rsidR="001B3556" w:rsidRPr="00A8572A">
              <w:rPr>
                <w:rFonts w:ascii="Tahoma" w:hAnsi="Tahoma" w:cs="Tahoma"/>
              </w:rPr>
              <w:t xml:space="preserve"> thanked everyone for attending and their contributions.</w:t>
            </w:r>
          </w:p>
        </w:tc>
      </w:tr>
    </w:tbl>
    <w:p w14:paraId="5AC59C90" w14:textId="77777777" w:rsidR="00CF1507" w:rsidRPr="002101E4" w:rsidRDefault="00CF1507" w:rsidP="0086226C">
      <w:pPr>
        <w:spacing w:after="0" w:line="240" w:lineRule="auto"/>
        <w:rPr>
          <w:rFonts w:ascii="Arial" w:hAnsi="Arial" w:cs="Arial"/>
        </w:rPr>
      </w:pPr>
    </w:p>
    <w:sectPr w:rsidR="00CF1507" w:rsidRPr="002101E4" w:rsidSect="00043594">
      <w:headerReference w:type="default" r:id="rId8"/>
      <w:footerReference w:type="default" r:id="rId9"/>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9CB4D" w14:textId="77777777" w:rsidR="00014EDF" w:rsidRDefault="00014EDF" w:rsidP="00477101">
      <w:pPr>
        <w:spacing w:after="0" w:line="240" w:lineRule="auto"/>
      </w:pPr>
      <w:r>
        <w:separator/>
      </w:r>
    </w:p>
  </w:endnote>
  <w:endnote w:type="continuationSeparator" w:id="0">
    <w:p w14:paraId="4E820140" w14:textId="77777777" w:rsidR="00014EDF" w:rsidRDefault="00014EDF" w:rsidP="0047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01D67" w14:textId="14BF382E" w:rsidR="00477101" w:rsidRPr="00F90F37" w:rsidRDefault="002101E4">
    <w:pPr>
      <w:pStyle w:val="Footer"/>
      <w:rPr>
        <w:sz w:val="18"/>
      </w:rPr>
    </w:pPr>
    <w:r>
      <w:rPr>
        <w:sz w:val="18"/>
      </w:rPr>
      <w:t>Adept/</w:t>
    </w:r>
    <w:r w:rsidR="00BC4039">
      <w:rPr>
        <w:sz w:val="18"/>
      </w:rPr>
      <w:t>21.3</w:t>
    </w:r>
    <w:r w:rsidR="005F79C6">
      <w:rPr>
        <w:sz w:val="18"/>
      </w:rPr>
      <w:t>.1</w:t>
    </w:r>
    <w:r w:rsidR="00BC4039">
      <w:rPr>
        <w:sz w:val="18"/>
      </w:rPr>
      <w:t>8</w:t>
    </w:r>
    <w:r>
      <w:rPr>
        <w:sz w:val="18"/>
      </w:rPr>
      <w:t xml:space="preserve"> Adept Waste Group</w:t>
    </w:r>
    <w:r w:rsidR="00F90F37" w:rsidRPr="00F90F37">
      <w:rPr>
        <w:sz w:val="18"/>
      </w:rPr>
      <w:t xml:space="preserve"> Minutes</w:t>
    </w:r>
    <w:r w:rsidR="00F90F37">
      <w:rPr>
        <w:sz w:val="18"/>
      </w:rPr>
      <w:tab/>
    </w:r>
    <w:r w:rsidR="00F90F37" w:rsidRPr="00F90F37">
      <w:rPr>
        <w:sz w:val="18"/>
      </w:rPr>
      <w:fldChar w:fldCharType="begin"/>
    </w:r>
    <w:r w:rsidR="00F90F37" w:rsidRPr="00F90F37">
      <w:rPr>
        <w:sz w:val="18"/>
      </w:rPr>
      <w:instrText xml:space="preserve"> PAGE   \* MERGEFORMAT </w:instrText>
    </w:r>
    <w:r w:rsidR="00F90F37" w:rsidRPr="00F90F37">
      <w:rPr>
        <w:sz w:val="18"/>
      </w:rPr>
      <w:fldChar w:fldCharType="separate"/>
    </w:r>
    <w:r w:rsidR="00174AA6">
      <w:rPr>
        <w:noProof/>
        <w:sz w:val="18"/>
      </w:rPr>
      <w:t>1</w:t>
    </w:r>
    <w:r w:rsidR="00F90F37" w:rsidRPr="00F90F37">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44558" w14:textId="77777777" w:rsidR="00014EDF" w:rsidRDefault="00014EDF" w:rsidP="00477101">
      <w:pPr>
        <w:spacing w:after="0" w:line="240" w:lineRule="auto"/>
      </w:pPr>
      <w:r>
        <w:separator/>
      </w:r>
    </w:p>
  </w:footnote>
  <w:footnote w:type="continuationSeparator" w:id="0">
    <w:p w14:paraId="037B94A1" w14:textId="77777777" w:rsidR="00014EDF" w:rsidRDefault="00014EDF" w:rsidP="0047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367969"/>
      <w:docPartObj>
        <w:docPartGallery w:val="Watermarks"/>
        <w:docPartUnique/>
      </w:docPartObj>
    </w:sdtPr>
    <w:sdtEndPr/>
    <w:sdtContent>
      <w:p w14:paraId="233AAC23" w14:textId="77777777" w:rsidR="00214513" w:rsidRDefault="00174AA6">
        <w:pPr>
          <w:pStyle w:val="Header"/>
        </w:pPr>
        <w:r>
          <w:rPr>
            <w:noProof/>
          </w:rPr>
          <w:pict w14:anchorId="6EBB7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D68"/>
    <w:multiLevelType w:val="multilevel"/>
    <w:tmpl w:val="97BA4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07A71"/>
    <w:multiLevelType w:val="hybridMultilevel"/>
    <w:tmpl w:val="C1EE5C2C"/>
    <w:lvl w:ilvl="0" w:tplc="8858198E">
      <w:start w:val="2"/>
      <w:numFmt w:val="bullet"/>
      <w:lvlText w:val="-"/>
      <w:lvlJc w:val="left"/>
      <w:pPr>
        <w:ind w:left="3960" w:hanging="360"/>
      </w:pPr>
      <w:rPr>
        <w:rFonts w:ascii="Arial" w:eastAsiaTheme="minorHAns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 w15:restartNumberingAfterBreak="0">
    <w:nsid w:val="0FC2404E"/>
    <w:multiLevelType w:val="hybridMultilevel"/>
    <w:tmpl w:val="7138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E16BE"/>
    <w:multiLevelType w:val="hybridMultilevel"/>
    <w:tmpl w:val="6AE2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D6280"/>
    <w:multiLevelType w:val="hybridMultilevel"/>
    <w:tmpl w:val="36BC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61E12"/>
    <w:multiLevelType w:val="hybridMultilevel"/>
    <w:tmpl w:val="BE0C8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058A7"/>
    <w:multiLevelType w:val="multilevel"/>
    <w:tmpl w:val="9A6A6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F13720"/>
    <w:multiLevelType w:val="hybridMultilevel"/>
    <w:tmpl w:val="FB84A8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4A75987"/>
    <w:multiLevelType w:val="hybridMultilevel"/>
    <w:tmpl w:val="97F64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A9B"/>
    <w:multiLevelType w:val="multilevel"/>
    <w:tmpl w:val="5406E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820DD4"/>
    <w:multiLevelType w:val="hybridMultilevel"/>
    <w:tmpl w:val="5F76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04260"/>
    <w:multiLevelType w:val="multilevel"/>
    <w:tmpl w:val="3EB8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625CAE"/>
    <w:multiLevelType w:val="multilevel"/>
    <w:tmpl w:val="A5B82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225519"/>
    <w:multiLevelType w:val="multilevel"/>
    <w:tmpl w:val="ABD0E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96D4A0A"/>
    <w:multiLevelType w:val="hybridMultilevel"/>
    <w:tmpl w:val="6EE6D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619EF"/>
    <w:multiLevelType w:val="hybridMultilevel"/>
    <w:tmpl w:val="26365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615F"/>
    <w:multiLevelType w:val="hybridMultilevel"/>
    <w:tmpl w:val="D088AFAC"/>
    <w:lvl w:ilvl="0" w:tplc="D8EC8F7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D9595B"/>
    <w:multiLevelType w:val="hybridMultilevel"/>
    <w:tmpl w:val="FBA2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9249A"/>
    <w:multiLevelType w:val="hybridMultilevel"/>
    <w:tmpl w:val="D084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8463A"/>
    <w:multiLevelType w:val="hybridMultilevel"/>
    <w:tmpl w:val="BAD64C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F50E2C"/>
    <w:multiLevelType w:val="hybridMultilevel"/>
    <w:tmpl w:val="B53A1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A6B0B"/>
    <w:multiLevelType w:val="hybridMultilevel"/>
    <w:tmpl w:val="A1D01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AE0B7B"/>
    <w:multiLevelType w:val="hybridMultilevel"/>
    <w:tmpl w:val="75DA8A80"/>
    <w:lvl w:ilvl="0" w:tplc="08090001">
      <w:start w:val="1"/>
      <w:numFmt w:val="bullet"/>
      <w:lvlText w:val=""/>
      <w:lvlJc w:val="left"/>
      <w:pPr>
        <w:ind w:left="399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5CF26E6D"/>
    <w:multiLevelType w:val="hybridMultilevel"/>
    <w:tmpl w:val="44827C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563226"/>
    <w:multiLevelType w:val="hybridMultilevel"/>
    <w:tmpl w:val="53EE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7C7145"/>
    <w:multiLevelType w:val="multilevel"/>
    <w:tmpl w:val="7A06A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291BC1"/>
    <w:multiLevelType w:val="hybridMultilevel"/>
    <w:tmpl w:val="C3263B12"/>
    <w:lvl w:ilvl="0" w:tplc="3AC26F2E">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7" w15:restartNumberingAfterBreak="0">
    <w:nsid w:val="64BE0821"/>
    <w:multiLevelType w:val="multilevel"/>
    <w:tmpl w:val="19BC8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385F17"/>
    <w:multiLevelType w:val="multilevel"/>
    <w:tmpl w:val="7F708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F106A8"/>
    <w:multiLevelType w:val="hybridMultilevel"/>
    <w:tmpl w:val="EFF06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F56E9B"/>
    <w:multiLevelType w:val="hybridMultilevel"/>
    <w:tmpl w:val="03F87C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FA3A99"/>
    <w:multiLevelType w:val="multilevel"/>
    <w:tmpl w:val="60A2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3042D4"/>
    <w:multiLevelType w:val="hybridMultilevel"/>
    <w:tmpl w:val="0826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D3260D"/>
    <w:multiLevelType w:val="multilevel"/>
    <w:tmpl w:val="D38A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
  </w:num>
  <w:num w:numId="3">
    <w:abstractNumId w:val="7"/>
  </w:num>
  <w:num w:numId="4">
    <w:abstractNumId w:val="22"/>
  </w:num>
  <w:num w:numId="5">
    <w:abstractNumId w:val="19"/>
  </w:num>
  <w:num w:numId="6">
    <w:abstractNumId w:val="30"/>
  </w:num>
  <w:num w:numId="7">
    <w:abstractNumId w:val="3"/>
  </w:num>
  <w:num w:numId="8">
    <w:abstractNumId w:val="32"/>
  </w:num>
  <w:num w:numId="9">
    <w:abstractNumId w:val="4"/>
  </w:num>
  <w:num w:numId="10">
    <w:abstractNumId w:val="17"/>
  </w:num>
  <w:num w:numId="11">
    <w:abstractNumId w:val="11"/>
  </w:num>
  <w:num w:numId="12">
    <w:abstractNumId w:val="31"/>
  </w:num>
  <w:num w:numId="13">
    <w:abstractNumId w:val="25"/>
  </w:num>
  <w:num w:numId="14">
    <w:abstractNumId w:val="27"/>
  </w:num>
  <w:num w:numId="15">
    <w:abstractNumId w:val="33"/>
  </w:num>
  <w:num w:numId="16">
    <w:abstractNumId w:val="28"/>
  </w:num>
  <w:num w:numId="17">
    <w:abstractNumId w:val="18"/>
  </w:num>
  <w:num w:numId="18">
    <w:abstractNumId w:val="6"/>
  </w:num>
  <w:num w:numId="19">
    <w:abstractNumId w:val="9"/>
  </w:num>
  <w:num w:numId="20">
    <w:abstractNumId w:val="23"/>
  </w:num>
  <w:num w:numId="21">
    <w:abstractNumId w:val="21"/>
  </w:num>
  <w:num w:numId="22">
    <w:abstractNumId w:val="24"/>
  </w:num>
  <w:num w:numId="23">
    <w:abstractNumId w:val="10"/>
  </w:num>
  <w:num w:numId="24">
    <w:abstractNumId w:val="0"/>
  </w:num>
  <w:num w:numId="25">
    <w:abstractNumId w:val="12"/>
  </w:num>
  <w:num w:numId="26">
    <w:abstractNumId w:val="14"/>
  </w:num>
  <w:num w:numId="27">
    <w:abstractNumId w:val="5"/>
  </w:num>
  <w:num w:numId="28">
    <w:abstractNumId w:val="15"/>
  </w:num>
  <w:num w:numId="29">
    <w:abstractNumId w:val="20"/>
  </w:num>
  <w:num w:numId="30">
    <w:abstractNumId w:val="8"/>
  </w:num>
  <w:num w:numId="31">
    <w:abstractNumId w:val="2"/>
  </w:num>
  <w:num w:numId="32">
    <w:abstractNumId w:val="26"/>
  </w:num>
  <w:num w:numId="33">
    <w:abstractNumId w:val="29"/>
  </w:num>
  <w:num w:numId="34">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8D"/>
    <w:rsid w:val="00014EDF"/>
    <w:rsid w:val="00043594"/>
    <w:rsid w:val="00060F0B"/>
    <w:rsid w:val="000855E3"/>
    <w:rsid w:val="00097682"/>
    <w:rsid w:val="000C49C4"/>
    <w:rsid w:val="000E0AC1"/>
    <w:rsid w:val="000E2CC0"/>
    <w:rsid w:val="000E7B20"/>
    <w:rsid w:val="001221FB"/>
    <w:rsid w:val="001369FC"/>
    <w:rsid w:val="0015416A"/>
    <w:rsid w:val="00174AA6"/>
    <w:rsid w:val="00182C3F"/>
    <w:rsid w:val="001A7CCB"/>
    <w:rsid w:val="001B3556"/>
    <w:rsid w:val="001C2D2E"/>
    <w:rsid w:val="001C7A3F"/>
    <w:rsid w:val="001E4781"/>
    <w:rsid w:val="001F0321"/>
    <w:rsid w:val="001F250A"/>
    <w:rsid w:val="00207DD0"/>
    <w:rsid w:val="002101E4"/>
    <w:rsid w:val="00214513"/>
    <w:rsid w:val="00242BC7"/>
    <w:rsid w:val="0024713F"/>
    <w:rsid w:val="00292DEF"/>
    <w:rsid w:val="002D52BB"/>
    <w:rsid w:val="002F16A1"/>
    <w:rsid w:val="002F3C84"/>
    <w:rsid w:val="00312D3F"/>
    <w:rsid w:val="0031467F"/>
    <w:rsid w:val="0032398D"/>
    <w:rsid w:val="0038641D"/>
    <w:rsid w:val="003D648D"/>
    <w:rsid w:val="003E29EC"/>
    <w:rsid w:val="003E3739"/>
    <w:rsid w:val="00405CEF"/>
    <w:rsid w:val="00415B2A"/>
    <w:rsid w:val="004214AD"/>
    <w:rsid w:val="00424424"/>
    <w:rsid w:val="00467251"/>
    <w:rsid w:val="00477101"/>
    <w:rsid w:val="00482F99"/>
    <w:rsid w:val="004C2BD4"/>
    <w:rsid w:val="004D1B92"/>
    <w:rsid w:val="004E4101"/>
    <w:rsid w:val="004F29DB"/>
    <w:rsid w:val="0050700E"/>
    <w:rsid w:val="0054261C"/>
    <w:rsid w:val="0057097B"/>
    <w:rsid w:val="005D1117"/>
    <w:rsid w:val="005E2E0F"/>
    <w:rsid w:val="005F757C"/>
    <w:rsid w:val="005F79C6"/>
    <w:rsid w:val="00654268"/>
    <w:rsid w:val="006812B2"/>
    <w:rsid w:val="006B1955"/>
    <w:rsid w:val="006D0519"/>
    <w:rsid w:val="006F323C"/>
    <w:rsid w:val="006F42CF"/>
    <w:rsid w:val="00743DE5"/>
    <w:rsid w:val="007A2AF4"/>
    <w:rsid w:val="007A5C95"/>
    <w:rsid w:val="00807D38"/>
    <w:rsid w:val="00813880"/>
    <w:rsid w:val="00820277"/>
    <w:rsid w:val="00857C8C"/>
    <w:rsid w:val="00860100"/>
    <w:rsid w:val="0086226C"/>
    <w:rsid w:val="00863BD4"/>
    <w:rsid w:val="008A1071"/>
    <w:rsid w:val="008B11E9"/>
    <w:rsid w:val="008B35E9"/>
    <w:rsid w:val="008F29EA"/>
    <w:rsid w:val="008F57AA"/>
    <w:rsid w:val="008F71FF"/>
    <w:rsid w:val="00911EF1"/>
    <w:rsid w:val="0092098F"/>
    <w:rsid w:val="00964265"/>
    <w:rsid w:val="009876D4"/>
    <w:rsid w:val="00990ED2"/>
    <w:rsid w:val="009A41B7"/>
    <w:rsid w:val="009A6F3F"/>
    <w:rsid w:val="009C7571"/>
    <w:rsid w:val="009F2C02"/>
    <w:rsid w:val="00A01B2E"/>
    <w:rsid w:val="00A43FAF"/>
    <w:rsid w:val="00A723BF"/>
    <w:rsid w:val="00A81F92"/>
    <w:rsid w:val="00A8572A"/>
    <w:rsid w:val="00A900E2"/>
    <w:rsid w:val="00A916B0"/>
    <w:rsid w:val="00A93029"/>
    <w:rsid w:val="00AB56B9"/>
    <w:rsid w:val="00B1779A"/>
    <w:rsid w:val="00B2358D"/>
    <w:rsid w:val="00B40A83"/>
    <w:rsid w:val="00B40BC2"/>
    <w:rsid w:val="00B42FC0"/>
    <w:rsid w:val="00B57676"/>
    <w:rsid w:val="00B83E9E"/>
    <w:rsid w:val="00B927F1"/>
    <w:rsid w:val="00B94854"/>
    <w:rsid w:val="00BC4039"/>
    <w:rsid w:val="00BF1AE4"/>
    <w:rsid w:val="00C2609D"/>
    <w:rsid w:val="00C43D45"/>
    <w:rsid w:val="00C44BFD"/>
    <w:rsid w:val="00C90C11"/>
    <w:rsid w:val="00C92350"/>
    <w:rsid w:val="00CA0899"/>
    <w:rsid w:val="00CD0651"/>
    <w:rsid w:val="00CF1507"/>
    <w:rsid w:val="00D06C74"/>
    <w:rsid w:val="00D230D2"/>
    <w:rsid w:val="00D547D4"/>
    <w:rsid w:val="00D55C2A"/>
    <w:rsid w:val="00D74910"/>
    <w:rsid w:val="00D90EA8"/>
    <w:rsid w:val="00D913AD"/>
    <w:rsid w:val="00DB7D48"/>
    <w:rsid w:val="00E01E3D"/>
    <w:rsid w:val="00E126E2"/>
    <w:rsid w:val="00E52A71"/>
    <w:rsid w:val="00E55747"/>
    <w:rsid w:val="00E57E4B"/>
    <w:rsid w:val="00E6273B"/>
    <w:rsid w:val="00EA7E4E"/>
    <w:rsid w:val="00EC1F99"/>
    <w:rsid w:val="00EE2D6A"/>
    <w:rsid w:val="00EE6213"/>
    <w:rsid w:val="00F0501A"/>
    <w:rsid w:val="00F3382F"/>
    <w:rsid w:val="00F5303C"/>
    <w:rsid w:val="00F53858"/>
    <w:rsid w:val="00F65A53"/>
    <w:rsid w:val="00F90F37"/>
    <w:rsid w:val="00FB2E9A"/>
    <w:rsid w:val="00FB2F9E"/>
    <w:rsid w:val="00FC2B09"/>
    <w:rsid w:val="00FC6B5F"/>
    <w:rsid w:val="00FE248D"/>
    <w:rsid w:val="00FF0B75"/>
    <w:rsid w:val="00FF1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009DA6"/>
  <w15:docId w15:val="{D5F9A39A-282B-4051-91C9-5825DE67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98D"/>
    <w:pPr>
      <w:ind w:left="720"/>
      <w:contextualSpacing/>
    </w:pPr>
  </w:style>
  <w:style w:type="character" w:styleId="CommentReference">
    <w:name w:val="annotation reference"/>
    <w:basedOn w:val="DefaultParagraphFont"/>
    <w:uiPriority w:val="99"/>
    <w:semiHidden/>
    <w:unhideWhenUsed/>
    <w:rsid w:val="00CD0651"/>
    <w:rPr>
      <w:sz w:val="16"/>
      <w:szCs w:val="16"/>
    </w:rPr>
  </w:style>
  <w:style w:type="paragraph" w:styleId="CommentText">
    <w:name w:val="annotation text"/>
    <w:basedOn w:val="Normal"/>
    <w:link w:val="CommentTextChar"/>
    <w:uiPriority w:val="99"/>
    <w:semiHidden/>
    <w:unhideWhenUsed/>
    <w:rsid w:val="00CD0651"/>
    <w:pPr>
      <w:spacing w:line="240" w:lineRule="auto"/>
    </w:pPr>
    <w:rPr>
      <w:sz w:val="20"/>
      <w:szCs w:val="20"/>
    </w:rPr>
  </w:style>
  <w:style w:type="character" w:customStyle="1" w:styleId="CommentTextChar">
    <w:name w:val="Comment Text Char"/>
    <w:basedOn w:val="DefaultParagraphFont"/>
    <w:link w:val="CommentText"/>
    <w:uiPriority w:val="99"/>
    <w:semiHidden/>
    <w:rsid w:val="00CD0651"/>
    <w:rPr>
      <w:sz w:val="20"/>
      <w:szCs w:val="20"/>
    </w:rPr>
  </w:style>
  <w:style w:type="paragraph" w:styleId="CommentSubject">
    <w:name w:val="annotation subject"/>
    <w:basedOn w:val="CommentText"/>
    <w:next w:val="CommentText"/>
    <w:link w:val="CommentSubjectChar"/>
    <w:uiPriority w:val="99"/>
    <w:semiHidden/>
    <w:unhideWhenUsed/>
    <w:rsid w:val="00CD0651"/>
    <w:rPr>
      <w:b/>
      <w:bCs/>
    </w:rPr>
  </w:style>
  <w:style w:type="character" w:customStyle="1" w:styleId="CommentSubjectChar">
    <w:name w:val="Comment Subject Char"/>
    <w:basedOn w:val="CommentTextChar"/>
    <w:link w:val="CommentSubject"/>
    <w:uiPriority w:val="99"/>
    <w:semiHidden/>
    <w:rsid w:val="00CD0651"/>
    <w:rPr>
      <w:b/>
      <w:bCs/>
      <w:sz w:val="20"/>
      <w:szCs w:val="20"/>
    </w:rPr>
  </w:style>
  <w:style w:type="paragraph" w:styleId="BalloonText">
    <w:name w:val="Balloon Text"/>
    <w:basedOn w:val="Normal"/>
    <w:link w:val="BalloonTextChar"/>
    <w:uiPriority w:val="99"/>
    <w:semiHidden/>
    <w:unhideWhenUsed/>
    <w:rsid w:val="00CD0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651"/>
    <w:rPr>
      <w:rFonts w:ascii="Tahoma" w:hAnsi="Tahoma" w:cs="Tahoma"/>
      <w:sz w:val="16"/>
      <w:szCs w:val="16"/>
    </w:rPr>
  </w:style>
  <w:style w:type="character" w:styleId="Hyperlink">
    <w:name w:val="Hyperlink"/>
    <w:basedOn w:val="DefaultParagraphFont"/>
    <w:uiPriority w:val="99"/>
    <w:unhideWhenUsed/>
    <w:rsid w:val="007A5C95"/>
    <w:rPr>
      <w:color w:val="0563C1" w:themeColor="hyperlink"/>
      <w:u w:val="single"/>
    </w:rPr>
  </w:style>
  <w:style w:type="paragraph" w:styleId="Header">
    <w:name w:val="header"/>
    <w:basedOn w:val="Normal"/>
    <w:link w:val="HeaderChar"/>
    <w:uiPriority w:val="99"/>
    <w:unhideWhenUsed/>
    <w:rsid w:val="00477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101"/>
  </w:style>
  <w:style w:type="paragraph" w:styleId="Footer">
    <w:name w:val="footer"/>
    <w:basedOn w:val="Normal"/>
    <w:link w:val="FooterChar"/>
    <w:uiPriority w:val="99"/>
    <w:unhideWhenUsed/>
    <w:rsid w:val="00477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101"/>
  </w:style>
  <w:style w:type="paragraph" w:styleId="NormalWeb">
    <w:name w:val="Normal (Web)"/>
    <w:basedOn w:val="Normal"/>
    <w:uiPriority w:val="99"/>
    <w:semiHidden/>
    <w:unhideWhenUsed/>
    <w:rsid w:val="00FE24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62607">
      <w:bodyDiv w:val="1"/>
      <w:marLeft w:val="0"/>
      <w:marRight w:val="0"/>
      <w:marTop w:val="0"/>
      <w:marBottom w:val="0"/>
      <w:divBdr>
        <w:top w:val="none" w:sz="0" w:space="0" w:color="auto"/>
        <w:left w:val="none" w:sz="0" w:space="0" w:color="auto"/>
        <w:bottom w:val="none" w:sz="0" w:space="0" w:color="auto"/>
        <w:right w:val="none" w:sz="0" w:space="0" w:color="auto"/>
      </w:divBdr>
    </w:div>
    <w:div w:id="545527923">
      <w:bodyDiv w:val="1"/>
      <w:marLeft w:val="0"/>
      <w:marRight w:val="0"/>
      <w:marTop w:val="0"/>
      <w:marBottom w:val="0"/>
      <w:divBdr>
        <w:top w:val="none" w:sz="0" w:space="0" w:color="auto"/>
        <w:left w:val="none" w:sz="0" w:space="0" w:color="auto"/>
        <w:bottom w:val="none" w:sz="0" w:space="0" w:color="auto"/>
        <w:right w:val="none" w:sz="0" w:space="0" w:color="auto"/>
      </w:divBdr>
    </w:div>
    <w:div w:id="584145230">
      <w:bodyDiv w:val="1"/>
      <w:marLeft w:val="0"/>
      <w:marRight w:val="0"/>
      <w:marTop w:val="0"/>
      <w:marBottom w:val="0"/>
      <w:divBdr>
        <w:top w:val="none" w:sz="0" w:space="0" w:color="auto"/>
        <w:left w:val="none" w:sz="0" w:space="0" w:color="auto"/>
        <w:bottom w:val="none" w:sz="0" w:space="0" w:color="auto"/>
        <w:right w:val="none" w:sz="0" w:space="0" w:color="auto"/>
      </w:divBdr>
    </w:div>
    <w:div w:id="622425146">
      <w:bodyDiv w:val="1"/>
      <w:marLeft w:val="0"/>
      <w:marRight w:val="0"/>
      <w:marTop w:val="0"/>
      <w:marBottom w:val="0"/>
      <w:divBdr>
        <w:top w:val="none" w:sz="0" w:space="0" w:color="auto"/>
        <w:left w:val="none" w:sz="0" w:space="0" w:color="auto"/>
        <w:bottom w:val="none" w:sz="0" w:space="0" w:color="auto"/>
        <w:right w:val="none" w:sz="0" w:space="0" w:color="auto"/>
      </w:divBdr>
    </w:div>
    <w:div w:id="700477871">
      <w:bodyDiv w:val="1"/>
      <w:marLeft w:val="0"/>
      <w:marRight w:val="0"/>
      <w:marTop w:val="0"/>
      <w:marBottom w:val="0"/>
      <w:divBdr>
        <w:top w:val="none" w:sz="0" w:space="0" w:color="auto"/>
        <w:left w:val="none" w:sz="0" w:space="0" w:color="auto"/>
        <w:bottom w:val="none" w:sz="0" w:space="0" w:color="auto"/>
        <w:right w:val="none" w:sz="0" w:space="0" w:color="auto"/>
      </w:divBdr>
    </w:div>
    <w:div w:id="898248811">
      <w:bodyDiv w:val="1"/>
      <w:marLeft w:val="0"/>
      <w:marRight w:val="0"/>
      <w:marTop w:val="0"/>
      <w:marBottom w:val="0"/>
      <w:divBdr>
        <w:top w:val="none" w:sz="0" w:space="0" w:color="auto"/>
        <w:left w:val="none" w:sz="0" w:space="0" w:color="auto"/>
        <w:bottom w:val="none" w:sz="0" w:space="0" w:color="auto"/>
        <w:right w:val="none" w:sz="0" w:space="0" w:color="auto"/>
      </w:divBdr>
    </w:div>
    <w:div w:id="946813282">
      <w:bodyDiv w:val="1"/>
      <w:marLeft w:val="0"/>
      <w:marRight w:val="0"/>
      <w:marTop w:val="0"/>
      <w:marBottom w:val="0"/>
      <w:divBdr>
        <w:top w:val="none" w:sz="0" w:space="0" w:color="auto"/>
        <w:left w:val="none" w:sz="0" w:space="0" w:color="auto"/>
        <w:bottom w:val="none" w:sz="0" w:space="0" w:color="auto"/>
        <w:right w:val="none" w:sz="0" w:space="0" w:color="auto"/>
      </w:divBdr>
    </w:div>
    <w:div w:id="1004431695">
      <w:bodyDiv w:val="1"/>
      <w:marLeft w:val="0"/>
      <w:marRight w:val="0"/>
      <w:marTop w:val="0"/>
      <w:marBottom w:val="0"/>
      <w:divBdr>
        <w:top w:val="none" w:sz="0" w:space="0" w:color="auto"/>
        <w:left w:val="none" w:sz="0" w:space="0" w:color="auto"/>
        <w:bottom w:val="none" w:sz="0" w:space="0" w:color="auto"/>
        <w:right w:val="none" w:sz="0" w:space="0" w:color="auto"/>
      </w:divBdr>
    </w:div>
    <w:div w:id="1342316866">
      <w:bodyDiv w:val="1"/>
      <w:marLeft w:val="0"/>
      <w:marRight w:val="0"/>
      <w:marTop w:val="0"/>
      <w:marBottom w:val="0"/>
      <w:divBdr>
        <w:top w:val="none" w:sz="0" w:space="0" w:color="auto"/>
        <w:left w:val="none" w:sz="0" w:space="0" w:color="auto"/>
        <w:bottom w:val="none" w:sz="0" w:space="0" w:color="auto"/>
        <w:right w:val="none" w:sz="0" w:space="0" w:color="auto"/>
      </w:divBdr>
    </w:div>
    <w:div w:id="1557163652">
      <w:bodyDiv w:val="1"/>
      <w:marLeft w:val="0"/>
      <w:marRight w:val="0"/>
      <w:marTop w:val="0"/>
      <w:marBottom w:val="0"/>
      <w:divBdr>
        <w:top w:val="none" w:sz="0" w:space="0" w:color="auto"/>
        <w:left w:val="none" w:sz="0" w:space="0" w:color="auto"/>
        <w:bottom w:val="none" w:sz="0" w:space="0" w:color="auto"/>
        <w:right w:val="none" w:sz="0" w:space="0" w:color="auto"/>
      </w:divBdr>
    </w:div>
    <w:div w:id="1751730344">
      <w:bodyDiv w:val="1"/>
      <w:marLeft w:val="0"/>
      <w:marRight w:val="0"/>
      <w:marTop w:val="0"/>
      <w:marBottom w:val="0"/>
      <w:divBdr>
        <w:top w:val="none" w:sz="0" w:space="0" w:color="auto"/>
        <w:left w:val="none" w:sz="0" w:space="0" w:color="auto"/>
        <w:bottom w:val="none" w:sz="0" w:space="0" w:color="auto"/>
        <w:right w:val="none" w:sz="0" w:space="0" w:color="auto"/>
      </w:divBdr>
    </w:div>
    <w:div w:id="1853689901">
      <w:bodyDiv w:val="1"/>
      <w:marLeft w:val="0"/>
      <w:marRight w:val="0"/>
      <w:marTop w:val="0"/>
      <w:marBottom w:val="0"/>
      <w:divBdr>
        <w:top w:val="none" w:sz="0" w:space="0" w:color="auto"/>
        <w:left w:val="none" w:sz="0" w:space="0" w:color="auto"/>
        <w:bottom w:val="none" w:sz="0" w:space="0" w:color="auto"/>
        <w:right w:val="none" w:sz="0" w:space="0" w:color="auto"/>
      </w:divBdr>
    </w:div>
    <w:div w:id="1864630545">
      <w:bodyDiv w:val="1"/>
      <w:marLeft w:val="0"/>
      <w:marRight w:val="0"/>
      <w:marTop w:val="0"/>
      <w:marBottom w:val="0"/>
      <w:divBdr>
        <w:top w:val="none" w:sz="0" w:space="0" w:color="auto"/>
        <w:left w:val="none" w:sz="0" w:space="0" w:color="auto"/>
        <w:bottom w:val="none" w:sz="0" w:space="0" w:color="auto"/>
        <w:right w:val="none" w:sz="0" w:space="0" w:color="auto"/>
      </w:divBdr>
    </w:div>
    <w:div w:id="19118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Walls</dc:creator>
  <cp:keywords/>
  <dc:description/>
  <cp:lastModifiedBy>Pau, Andrew - E&amp;E</cp:lastModifiedBy>
  <cp:revision>17</cp:revision>
  <cp:lastPrinted>2017-01-11T13:36:00Z</cp:lastPrinted>
  <dcterms:created xsi:type="dcterms:W3CDTF">2018-04-16T15:01:00Z</dcterms:created>
  <dcterms:modified xsi:type="dcterms:W3CDTF">2018-04-30T10:16:00Z</dcterms:modified>
</cp:coreProperties>
</file>