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4BF1E2" w14:textId="6AA0C032" w:rsidR="00BC2005" w:rsidRPr="004B4DED" w:rsidRDefault="004B4DED" w:rsidP="00BC2005">
      <w:pPr>
        <w:spacing w:after="0" w:line="240" w:lineRule="auto"/>
        <w:rPr>
          <w:b/>
          <w:sz w:val="28"/>
          <w:szCs w:val="28"/>
        </w:rPr>
      </w:pPr>
      <w:r w:rsidRPr="004B4DED">
        <w:rPr>
          <w:b/>
          <w:sz w:val="28"/>
          <w:szCs w:val="28"/>
        </w:rPr>
        <w:t>ADEPT Environment Board update October 2018</w:t>
      </w:r>
    </w:p>
    <w:p w14:paraId="33FA262A" w14:textId="77777777" w:rsidR="004B4DED" w:rsidRPr="004B4DED" w:rsidRDefault="004B4DED" w:rsidP="00BC2005">
      <w:pPr>
        <w:spacing w:after="0" w:line="240" w:lineRule="auto"/>
        <w:rPr>
          <w:sz w:val="28"/>
          <w:szCs w:val="28"/>
        </w:rPr>
      </w:pPr>
    </w:p>
    <w:p w14:paraId="1C56527D" w14:textId="1E96F798" w:rsidR="00BC2005" w:rsidRPr="004B4DED" w:rsidRDefault="007D1F16" w:rsidP="00BC2005">
      <w:pPr>
        <w:spacing w:after="0" w:line="240" w:lineRule="auto"/>
        <w:rPr>
          <w:sz w:val="28"/>
          <w:szCs w:val="28"/>
        </w:rPr>
      </w:pPr>
      <w:r w:rsidRPr="004B4DED">
        <w:rPr>
          <w:sz w:val="28"/>
          <w:szCs w:val="28"/>
        </w:rPr>
        <w:t>The</w:t>
      </w:r>
      <w:r w:rsidR="00546252" w:rsidRPr="004B4DED">
        <w:rPr>
          <w:sz w:val="28"/>
          <w:szCs w:val="28"/>
        </w:rPr>
        <w:t xml:space="preserve"> meeting</w:t>
      </w:r>
      <w:r w:rsidRPr="004B4DED">
        <w:rPr>
          <w:sz w:val="28"/>
          <w:szCs w:val="28"/>
        </w:rPr>
        <w:t xml:space="preserve"> </w:t>
      </w:r>
      <w:r w:rsidR="00AA5CBE" w:rsidRPr="004B4DED">
        <w:rPr>
          <w:sz w:val="28"/>
          <w:szCs w:val="28"/>
        </w:rPr>
        <w:t>was well attended with representative</w:t>
      </w:r>
      <w:r w:rsidR="002C06C7" w:rsidRPr="004B4DED">
        <w:rPr>
          <w:sz w:val="28"/>
          <w:szCs w:val="28"/>
        </w:rPr>
        <w:t>s</w:t>
      </w:r>
      <w:r w:rsidR="00AA5CBE" w:rsidRPr="004B4DED">
        <w:rPr>
          <w:sz w:val="28"/>
          <w:szCs w:val="28"/>
        </w:rPr>
        <w:t xml:space="preserve"> from </w:t>
      </w:r>
      <w:r w:rsidR="00D07322" w:rsidRPr="004B4DED">
        <w:rPr>
          <w:sz w:val="28"/>
          <w:szCs w:val="28"/>
        </w:rPr>
        <w:t>nine</w:t>
      </w:r>
      <w:r w:rsidR="00AA5CBE" w:rsidRPr="004B4DED">
        <w:rPr>
          <w:sz w:val="28"/>
          <w:szCs w:val="28"/>
        </w:rPr>
        <w:t xml:space="preserve"> councils plus</w:t>
      </w:r>
      <w:r w:rsidR="00FE7F85" w:rsidRPr="004B4DED">
        <w:rPr>
          <w:sz w:val="28"/>
          <w:szCs w:val="28"/>
        </w:rPr>
        <w:t xml:space="preserve"> </w:t>
      </w:r>
      <w:r w:rsidR="00AA5CBE" w:rsidRPr="004B4DED">
        <w:rPr>
          <w:sz w:val="28"/>
          <w:szCs w:val="28"/>
        </w:rPr>
        <w:t xml:space="preserve">colleagues from </w:t>
      </w:r>
      <w:r w:rsidR="00546252" w:rsidRPr="004B4DED">
        <w:rPr>
          <w:sz w:val="28"/>
          <w:szCs w:val="28"/>
        </w:rPr>
        <w:t>Defra</w:t>
      </w:r>
      <w:r w:rsidR="00EE5353" w:rsidRPr="004B4DED">
        <w:rPr>
          <w:sz w:val="28"/>
          <w:szCs w:val="28"/>
        </w:rPr>
        <w:t xml:space="preserve">, </w:t>
      </w:r>
      <w:r w:rsidR="00F53E2C" w:rsidRPr="004B4DED">
        <w:rPr>
          <w:sz w:val="28"/>
          <w:szCs w:val="28"/>
        </w:rPr>
        <w:t xml:space="preserve">BEIS, </w:t>
      </w:r>
      <w:r w:rsidR="00D07322" w:rsidRPr="004B4DED">
        <w:rPr>
          <w:sz w:val="28"/>
          <w:szCs w:val="28"/>
        </w:rPr>
        <w:t xml:space="preserve">LEDNet, </w:t>
      </w:r>
      <w:r w:rsidR="00EE5353" w:rsidRPr="004B4DED">
        <w:rPr>
          <w:sz w:val="28"/>
          <w:szCs w:val="28"/>
        </w:rPr>
        <w:t xml:space="preserve">the </w:t>
      </w:r>
      <w:r w:rsidR="002C06C7" w:rsidRPr="004B4DED">
        <w:rPr>
          <w:sz w:val="28"/>
          <w:szCs w:val="28"/>
        </w:rPr>
        <w:t>Environment Agency and Natural England</w:t>
      </w:r>
      <w:r w:rsidR="00EE5353" w:rsidRPr="004B4DED">
        <w:rPr>
          <w:sz w:val="28"/>
          <w:szCs w:val="28"/>
        </w:rPr>
        <w:t>.</w:t>
      </w:r>
    </w:p>
    <w:p w14:paraId="20A54FFF" w14:textId="77777777" w:rsidR="004B4DED" w:rsidRPr="004B4DED" w:rsidRDefault="004B4DED" w:rsidP="00BC2005">
      <w:pPr>
        <w:spacing w:after="0" w:line="240" w:lineRule="auto"/>
        <w:rPr>
          <w:sz w:val="28"/>
          <w:szCs w:val="28"/>
        </w:rPr>
      </w:pPr>
    </w:p>
    <w:p w14:paraId="0EDD9147" w14:textId="2C894F42" w:rsidR="007D1F16" w:rsidRPr="004B4DED" w:rsidRDefault="007D1F16" w:rsidP="00D07322">
      <w:pPr>
        <w:spacing w:after="0" w:line="240" w:lineRule="auto"/>
        <w:rPr>
          <w:sz w:val="28"/>
          <w:szCs w:val="28"/>
        </w:rPr>
      </w:pPr>
      <w:r w:rsidRPr="004B4DED">
        <w:rPr>
          <w:rFonts w:eastAsia="Calibri" w:cstheme="minorHAnsi"/>
          <w:sz w:val="28"/>
          <w:szCs w:val="28"/>
        </w:rPr>
        <w:t>Louise Leighton-McTagu</w:t>
      </w:r>
      <w:r w:rsidR="00D07322" w:rsidRPr="004B4DED">
        <w:rPr>
          <w:rFonts w:eastAsia="Calibri" w:cstheme="minorHAnsi"/>
          <w:sz w:val="28"/>
          <w:szCs w:val="28"/>
        </w:rPr>
        <w:t xml:space="preserve">e attended to talk about the current independent review of designated landscapes (National Parks and AONBs). Louise heads up the Secretariat supporting the review. </w:t>
      </w:r>
      <w:r w:rsidR="00200A56" w:rsidRPr="004B4DED">
        <w:rPr>
          <w:sz w:val="28"/>
          <w:szCs w:val="28"/>
        </w:rPr>
        <w:t xml:space="preserve">The terms of reference for the review are </w:t>
      </w:r>
      <w:hyperlink r:id="rId7" w:history="1">
        <w:r w:rsidR="00200A56" w:rsidRPr="004B4DED">
          <w:rPr>
            <w:rStyle w:val="Hyperlink"/>
            <w:sz w:val="28"/>
            <w:szCs w:val="28"/>
          </w:rPr>
          <w:t>here</w:t>
        </w:r>
      </w:hyperlink>
      <w:r w:rsidR="00200A56" w:rsidRPr="004B4DED">
        <w:rPr>
          <w:sz w:val="28"/>
          <w:szCs w:val="28"/>
        </w:rPr>
        <w:t xml:space="preserve">. The timing was ideal as the review team has just launched a call for evidence – closing date 18 December. This consultation is via an on-line survey, and the review team is hoping for a high volume of responses from individuals, councils, landscape authorities, organisations, interest groups, etc. ADEPT will submit a response to this call for evidence, and no doubt many councils will do so too. The consultation questions are </w:t>
      </w:r>
      <w:hyperlink r:id="rId8" w:history="1">
        <w:r w:rsidR="00200A56" w:rsidRPr="004B4DED">
          <w:rPr>
            <w:rStyle w:val="Hyperlink"/>
            <w:sz w:val="28"/>
            <w:szCs w:val="28"/>
          </w:rPr>
          <w:t>here</w:t>
        </w:r>
      </w:hyperlink>
      <w:r w:rsidR="00992368" w:rsidRPr="004B4DED">
        <w:rPr>
          <w:sz w:val="28"/>
          <w:szCs w:val="28"/>
        </w:rPr>
        <w:t>.</w:t>
      </w:r>
      <w:r w:rsidR="00D07322" w:rsidRPr="004B4DED">
        <w:rPr>
          <w:sz w:val="28"/>
          <w:szCs w:val="28"/>
        </w:rPr>
        <w:t xml:space="preserve"> If you</w:t>
      </w:r>
      <w:r w:rsidR="00ED16FA" w:rsidRPr="004B4DED">
        <w:rPr>
          <w:sz w:val="28"/>
          <w:szCs w:val="28"/>
        </w:rPr>
        <w:t xml:space="preserve">r council is intending to submit a response or you would like to contribute to the ADEPT response, please contact David Dale </w:t>
      </w:r>
      <w:hyperlink r:id="rId9" w:history="1">
        <w:r w:rsidR="00ED16FA" w:rsidRPr="004B4DED">
          <w:rPr>
            <w:rStyle w:val="Hyperlink"/>
            <w:sz w:val="28"/>
            <w:szCs w:val="28"/>
          </w:rPr>
          <w:t>daviddale2401@gmail.com</w:t>
        </w:r>
      </w:hyperlink>
      <w:r w:rsidR="004B4DED" w:rsidRPr="004B4DED">
        <w:rPr>
          <w:sz w:val="28"/>
          <w:szCs w:val="28"/>
        </w:rPr>
        <w:t xml:space="preserve"> </w:t>
      </w:r>
    </w:p>
    <w:p w14:paraId="23EF859B" w14:textId="77777777" w:rsidR="00ED16FA" w:rsidRPr="004B4DED" w:rsidRDefault="00ED16FA" w:rsidP="00D07322">
      <w:pPr>
        <w:spacing w:after="0" w:line="240" w:lineRule="auto"/>
        <w:rPr>
          <w:rFonts w:eastAsia="Calibri" w:cstheme="minorHAnsi"/>
          <w:sz w:val="28"/>
          <w:szCs w:val="28"/>
        </w:rPr>
      </w:pPr>
    </w:p>
    <w:p w14:paraId="432DC455" w14:textId="3EBB0F56" w:rsidR="00BC2005" w:rsidRPr="004B4DED" w:rsidRDefault="007D1F16" w:rsidP="00BC2005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  <w:r w:rsidRPr="004B4DED">
        <w:rPr>
          <w:rFonts w:ascii="Calibri" w:eastAsia="Calibri" w:hAnsi="Calibri" w:cs="Calibri"/>
          <w:sz w:val="28"/>
          <w:szCs w:val="28"/>
        </w:rPr>
        <w:t>Other agenda items included:</w:t>
      </w:r>
    </w:p>
    <w:p w14:paraId="294825AB" w14:textId="1D283D8C" w:rsidR="00421C9C" w:rsidRPr="004B4DED" w:rsidRDefault="00421C9C" w:rsidP="00421C9C">
      <w:pPr>
        <w:pStyle w:val="ListParagraph"/>
        <w:numPr>
          <w:ilvl w:val="0"/>
          <w:numId w:val="6"/>
        </w:numPr>
        <w:spacing w:before="120" w:after="0" w:line="240" w:lineRule="auto"/>
        <w:ind w:left="714" w:hanging="357"/>
        <w:contextualSpacing w:val="0"/>
        <w:rPr>
          <w:rFonts w:ascii="Calibri" w:eastAsia="Calibri" w:hAnsi="Calibri" w:cs="Calibri"/>
          <w:sz w:val="28"/>
          <w:szCs w:val="28"/>
        </w:rPr>
      </w:pPr>
      <w:r w:rsidRPr="004B4DED">
        <w:rPr>
          <w:rFonts w:ascii="Calibri" w:eastAsia="Calibri" w:hAnsi="Calibri" w:cs="Calibri"/>
          <w:sz w:val="28"/>
          <w:szCs w:val="28"/>
        </w:rPr>
        <w:t xml:space="preserve">Update from </w:t>
      </w:r>
      <w:r w:rsidR="00546252" w:rsidRPr="004B4DED">
        <w:rPr>
          <w:sz w:val="28"/>
          <w:szCs w:val="28"/>
        </w:rPr>
        <w:t>Defra</w:t>
      </w:r>
      <w:r w:rsidR="00546252" w:rsidRPr="004B4DED">
        <w:rPr>
          <w:rFonts w:ascii="Calibri" w:eastAsia="Calibri" w:hAnsi="Calibri" w:cs="Calibri"/>
          <w:sz w:val="28"/>
          <w:szCs w:val="28"/>
        </w:rPr>
        <w:t xml:space="preserve"> </w:t>
      </w:r>
      <w:r w:rsidR="00EB3995" w:rsidRPr="004B4DED">
        <w:rPr>
          <w:rFonts w:ascii="Calibri" w:eastAsia="Calibri" w:hAnsi="Calibri" w:cs="Calibri"/>
          <w:sz w:val="28"/>
          <w:szCs w:val="28"/>
        </w:rPr>
        <w:t>– Adam Stewart</w:t>
      </w:r>
      <w:r w:rsidR="00A1506E" w:rsidRPr="004B4DED">
        <w:rPr>
          <w:rFonts w:ascii="Calibri" w:eastAsia="Calibri" w:hAnsi="Calibri" w:cs="Calibri"/>
          <w:sz w:val="28"/>
          <w:szCs w:val="28"/>
        </w:rPr>
        <w:t xml:space="preserve"> talked about progress towards the publication of the draft Environment Bill following various consultations, and noted pressures on teams in </w:t>
      </w:r>
      <w:r w:rsidR="00546252" w:rsidRPr="004B4DED">
        <w:rPr>
          <w:sz w:val="28"/>
          <w:szCs w:val="28"/>
        </w:rPr>
        <w:t>Defra</w:t>
      </w:r>
      <w:r w:rsidR="00546252" w:rsidRPr="004B4DED">
        <w:rPr>
          <w:rFonts w:ascii="Calibri" w:eastAsia="Calibri" w:hAnsi="Calibri" w:cs="Calibri"/>
          <w:sz w:val="28"/>
          <w:szCs w:val="28"/>
        </w:rPr>
        <w:t xml:space="preserve"> </w:t>
      </w:r>
      <w:r w:rsidR="00A1506E" w:rsidRPr="004B4DED">
        <w:rPr>
          <w:rFonts w:ascii="Calibri" w:eastAsia="Calibri" w:hAnsi="Calibri" w:cs="Calibri"/>
          <w:sz w:val="28"/>
          <w:szCs w:val="28"/>
        </w:rPr>
        <w:t>as some staff are temporarily seconded to work on EU exit preparations.</w:t>
      </w:r>
    </w:p>
    <w:p w14:paraId="1E828D1F" w14:textId="019E35D3" w:rsidR="007D1F16" w:rsidRPr="004B4DED" w:rsidRDefault="007D1F16" w:rsidP="00421C9C">
      <w:pPr>
        <w:pStyle w:val="ListParagraph"/>
        <w:numPr>
          <w:ilvl w:val="0"/>
          <w:numId w:val="6"/>
        </w:numPr>
        <w:spacing w:before="120" w:after="0" w:line="240" w:lineRule="auto"/>
        <w:ind w:left="714" w:hanging="357"/>
        <w:contextualSpacing w:val="0"/>
        <w:rPr>
          <w:rFonts w:ascii="Calibri" w:eastAsia="Calibri" w:hAnsi="Calibri" w:cs="Calibri"/>
          <w:sz w:val="28"/>
          <w:szCs w:val="28"/>
        </w:rPr>
      </w:pPr>
      <w:r w:rsidRPr="004B4DED">
        <w:rPr>
          <w:rFonts w:ascii="Calibri" w:eastAsia="Calibri" w:hAnsi="Calibri" w:cs="Calibri"/>
          <w:sz w:val="28"/>
          <w:szCs w:val="28"/>
        </w:rPr>
        <w:t>Air quality</w:t>
      </w:r>
      <w:r w:rsidR="00A1506E" w:rsidRPr="004B4DED">
        <w:rPr>
          <w:rFonts w:ascii="Calibri" w:eastAsia="Calibri" w:hAnsi="Calibri" w:cs="Calibri"/>
          <w:sz w:val="28"/>
          <w:szCs w:val="28"/>
        </w:rPr>
        <w:t xml:space="preserve"> – David Dale updated on the forthcoming </w:t>
      </w:r>
      <w:r w:rsidR="00546252" w:rsidRPr="004B4DED">
        <w:rPr>
          <w:sz w:val="28"/>
          <w:szCs w:val="28"/>
        </w:rPr>
        <w:t>Defra</w:t>
      </w:r>
      <w:r w:rsidR="00546252" w:rsidRPr="004B4DED">
        <w:rPr>
          <w:rFonts w:ascii="Calibri" w:eastAsia="Calibri" w:hAnsi="Calibri" w:cs="Calibri"/>
          <w:sz w:val="28"/>
          <w:szCs w:val="28"/>
        </w:rPr>
        <w:t xml:space="preserve"> </w:t>
      </w:r>
      <w:r w:rsidR="00A1506E" w:rsidRPr="004B4DED">
        <w:rPr>
          <w:rFonts w:ascii="Calibri" w:eastAsia="Calibri" w:hAnsi="Calibri" w:cs="Calibri"/>
          <w:sz w:val="28"/>
          <w:szCs w:val="28"/>
        </w:rPr>
        <w:t>workshop on the clean air section of the forthcoming legislation, and Philip Williams gave a general overview of work towards clean air zones in the first wave of councils required to develop local plans (Birmingham, Derby, Leeds, Nottingham, and Southampton).</w:t>
      </w:r>
    </w:p>
    <w:p w14:paraId="0ED0277F" w14:textId="30C89CA3" w:rsidR="007D1F16" w:rsidRPr="004B4DED" w:rsidRDefault="007D1F16" w:rsidP="00421C9C">
      <w:pPr>
        <w:pStyle w:val="ListParagraph"/>
        <w:numPr>
          <w:ilvl w:val="0"/>
          <w:numId w:val="6"/>
        </w:numPr>
        <w:spacing w:before="120" w:after="0" w:line="240" w:lineRule="auto"/>
        <w:ind w:left="714" w:hanging="357"/>
        <w:contextualSpacing w:val="0"/>
        <w:rPr>
          <w:rFonts w:ascii="Calibri" w:eastAsia="Calibri" w:hAnsi="Calibri" w:cs="Calibri"/>
          <w:sz w:val="28"/>
          <w:szCs w:val="28"/>
        </w:rPr>
      </w:pPr>
      <w:r w:rsidRPr="004B4DED">
        <w:rPr>
          <w:rFonts w:ascii="Calibri" w:eastAsia="Calibri" w:hAnsi="Calibri" w:cs="Calibri"/>
          <w:sz w:val="28"/>
          <w:szCs w:val="28"/>
        </w:rPr>
        <w:t>Local Energy Programme</w:t>
      </w:r>
      <w:r w:rsidR="008A4C8B" w:rsidRPr="004B4DED">
        <w:rPr>
          <w:rFonts w:ascii="Calibri" w:eastAsia="Calibri" w:hAnsi="Calibri" w:cs="Calibri"/>
          <w:sz w:val="28"/>
          <w:szCs w:val="28"/>
        </w:rPr>
        <w:t xml:space="preserve"> – Patrick Alcorn (BEIS) updated on the development of local energy strategies by LEPs, tied in with the development of Local Industrial Strategies, and </w:t>
      </w:r>
      <w:r w:rsidR="00B92F0E" w:rsidRPr="004B4DED">
        <w:rPr>
          <w:rFonts w:ascii="Calibri" w:eastAsia="Calibri" w:hAnsi="Calibri" w:cs="Calibri"/>
          <w:sz w:val="28"/>
          <w:szCs w:val="28"/>
        </w:rPr>
        <w:t>the f</w:t>
      </w:r>
      <w:r w:rsidR="00B92F0E" w:rsidRPr="004B4DED">
        <w:rPr>
          <w:rFonts w:ascii="Calibri" w:hAnsi="Calibri" w:cs="Calibri"/>
          <w:sz w:val="28"/>
          <w:szCs w:val="28"/>
        </w:rPr>
        <w:t>ive Local Energy Hubs are being set up across England to identify and prioritise local energy projects for support including proposals from community groups through the Rural Community Energy Fund.</w:t>
      </w:r>
    </w:p>
    <w:p w14:paraId="46FAB48E" w14:textId="28BF5B08" w:rsidR="00421C9C" w:rsidRPr="004B4DED" w:rsidRDefault="00421C9C" w:rsidP="00421C9C">
      <w:pPr>
        <w:pStyle w:val="ListParagraph"/>
        <w:numPr>
          <w:ilvl w:val="0"/>
          <w:numId w:val="6"/>
        </w:numPr>
        <w:spacing w:before="120" w:after="0" w:line="240" w:lineRule="auto"/>
        <w:ind w:left="714" w:hanging="357"/>
        <w:contextualSpacing w:val="0"/>
        <w:rPr>
          <w:rFonts w:ascii="Calibri" w:eastAsia="Calibri" w:hAnsi="Calibri" w:cs="Calibri"/>
          <w:sz w:val="28"/>
          <w:szCs w:val="28"/>
        </w:rPr>
      </w:pPr>
      <w:r w:rsidRPr="004B4DED">
        <w:rPr>
          <w:rFonts w:ascii="Calibri" w:eastAsia="Calibri" w:hAnsi="Calibri" w:cs="Calibri"/>
          <w:sz w:val="28"/>
          <w:szCs w:val="28"/>
        </w:rPr>
        <w:t>Reports from Working Groups</w:t>
      </w:r>
    </w:p>
    <w:p w14:paraId="235EA582" w14:textId="1597190A" w:rsidR="007D1F16" w:rsidRPr="004B4DED" w:rsidRDefault="00421C9C" w:rsidP="00421C9C">
      <w:pPr>
        <w:pStyle w:val="ListParagraph"/>
        <w:numPr>
          <w:ilvl w:val="0"/>
          <w:numId w:val="6"/>
        </w:numPr>
        <w:spacing w:before="120" w:after="0" w:line="240" w:lineRule="auto"/>
        <w:ind w:left="714" w:hanging="357"/>
        <w:contextualSpacing w:val="0"/>
        <w:rPr>
          <w:rFonts w:ascii="Calibri" w:eastAsia="Calibri" w:hAnsi="Calibri" w:cs="Calibri"/>
          <w:sz w:val="28"/>
          <w:szCs w:val="28"/>
        </w:rPr>
      </w:pPr>
      <w:r w:rsidRPr="004B4DED">
        <w:rPr>
          <w:rFonts w:ascii="Calibri" w:eastAsia="Calibri" w:hAnsi="Calibri" w:cs="Calibri"/>
          <w:sz w:val="28"/>
          <w:szCs w:val="28"/>
        </w:rPr>
        <w:t>Board t</w:t>
      </w:r>
      <w:r w:rsidR="007D1F16" w:rsidRPr="004B4DED">
        <w:rPr>
          <w:rFonts w:ascii="Calibri" w:eastAsia="Calibri" w:hAnsi="Calibri" w:cs="Calibri"/>
          <w:sz w:val="28"/>
          <w:szCs w:val="28"/>
        </w:rPr>
        <w:t>erms of reference</w:t>
      </w:r>
      <w:r w:rsidR="0074592C" w:rsidRPr="004B4DED">
        <w:rPr>
          <w:rFonts w:ascii="Calibri" w:eastAsia="Calibri" w:hAnsi="Calibri" w:cs="Calibri"/>
          <w:sz w:val="28"/>
          <w:szCs w:val="28"/>
        </w:rPr>
        <w:t xml:space="preserve"> updated follo</w:t>
      </w:r>
      <w:r w:rsidR="004B4DED">
        <w:rPr>
          <w:rFonts w:ascii="Calibri" w:eastAsia="Calibri" w:hAnsi="Calibri" w:cs="Calibri"/>
          <w:sz w:val="28"/>
          <w:szCs w:val="28"/>
        </w:rPr>
        <w:t>wing a survey of members’ views</w:t>
      </w:r>
    </w:p>
    <w:p w14:paraId="0623D1F5" w14:textId="77777777" w:rsidR="00BC2005" w:rsidRPr="004B4DED" w:rsidRDefault="00BC2005" w:rsidP="00BC2005">
      <w:pPr>
        <w:spacing w:after="0" w:line="240" w:lineRule="auto"/>
        <w:rPr>
          <w:rFonts w:cstheme="minorHAnsi"/>
          <w:sz w:val="28"/>
          <w:szCs w:val="28"/>
        </w:rPr>
      </w:pPr>
    </w:p>
    <w:p w14:paraId="67CC538D" w14:textId="2F2437E8" w:rsidR="005A0100" w:rsidRPr="004B4DED" w:rsidRDefault="008C5915" w:rsidP="00BC2005">
      <w:pPr>
        <w:spacing w:after="0" w:line="240" w:lineRule="auto"/>
        <w:rPr>
          <w:rFonts w:cstheme="minorHAnsi"/>
          <w:sz w:val="28"/>
          <w:szCs w:val="28"/>
        </w:rPr>
      </w:pPr>
      <w:r w:rsidRPr="004B4DED">
        <w:rPr>
          <w:rFonts w:cstheme="minorHAnsi"/>
          <w:sz w:val="28"/>
          <w:szCs w:val="28"/>
        </w:rPr>
        <w:lastRenderedPageBreak/>
        <w:t>The afternoon worksh</w:t>
      </w:r>
      <w:r w:rsidR="003F0525" w:rsidRPr="004B4DED">
        <w:rPr>
          <w:rFonts w:cstheme="minorHAnsi"/>
          <w:sz w:val="28"/>
          <w:szCs w:val="28"/>
        </w:rPr>
        <w:t>op was on waste management, which is very much a live issue with a new national strategy expected to be launched next month and the possibility of new financial measures in the autumn Budget. The workshop covered:</w:t>
      </w:r>
    </w:p>
    <w:p w14:paraId="3852CFF0" w14:textId="6277B6F6" w:rsidR="00421C9C" w:rsidRPr="004B4DED" w:rsidRDefault="003F0525" w:rsidP="00421C9C">
      <w:pPr>
        <w:numPr>
          <w:ilvl w:val="0"/>
          <w:numId w:val="5"/>
        </w:numPr>
        <w:spacing w:before="200" w:after="0" w:line="240" w:lineRule="auto"/>
        <w:ind w:left="714" w:hanging="357"/>
        <w:rPr>
          <w:rFonts w:ascii="Calibri" w:eastAsia="Calibri" w:hAnsi="Calibri" w:cs="Times New Roman"/>
          <w:sz w:val="28"/>
          <w:szCs w:val="28"/>
        </w:rPr>
      </w:pPr>
      <w:r w:rsidRPr="004B4DED">
        <w:rPr>
          <w:rFonts w:ascii="Calibri" w:eastAsia="Calibri" w:hAnsi="Calibri" w:cs="Times New Roman"/>
          <w:sz w:val="28"/>
          <w:szCs w:val="28"/>
        </w:rPr>
        <w:t xml:space="preserve">Extended </w:t>
      </w:r>
      <w:r w:rsidR="00421C9C" w:rsidRPr="004B4DED">
        <w:rPr>
          <w:rFonts w:ascii="Calibri" w:eastAsia="Calibri" w:hAnsi="Calibri" w:cs="Times New Roman"/>
          <w:sz w:val="28"/>
          <w:szCs w:val="28"/>
        </w:rPr>
        <w:t xml:space="preserve">Producer Responsibility – </w:t>
      </w:r>
      <w:r w:rsidRPr="004B4DED">
        <w:rPr>
          <w:rFonts w:ascii="Calibri" w:eastAsia="Calibri" w:hAnsi="Calibri" w:cs="Times New Roman"/>
          <w:sz w:val="28"/>
          <w:szCs w:val="28"/>
        </w:rPr>
        <w:t xml:space="preserve">a presentation by </w:t>
      </w:r>
      <w:r w:rsidR="00421C9C" w:rsidRPr="004B4DED">
        <w:rPr>
          <w:rFonts w:ascii="Calibri" w:eastAsia="Calibri" w:hAnsi="Calibri" w:cs="Times New Roman"/>
          <w:sz w:val="28"/>
          <w:szCs w:val="28"/>
        </w:rPr>
        <w:t>Stuart Hayward-Higham</w:t>
      </w:r>
      <w:r w:rsidRPr="004B4DED">
        <w:rPr>
          <w:rFonts w:ascii="Calibri" w:eastAsia="Calibri" w:hAnsi="Calibri" w:cs="Times New Roman"/>
          <w:sz w:val="28"/>
          <w:szCs w:val="28"/>
        </w:rPr>
        <w:t xml:space="preserve"> and Adam Read (S</w:t>
      </w:r>
      <w:r w:rsidR="00421C9C" w:rsidRPr="004B4DED">
        <w:rPr>
          <w:rFonts w:ascii="Calibri" w:eastAsia="Calibri" w:hAnsi="Calibri" w:cs="Times New Roman"/>
          <w:sz w:val="28"/>
          <w:szCs w:val="28"/>
        </w:rPr>
        <w:t>uez)</w:t>
      </w:r>
      <w:r w:rsidRPr="004B4DED">
        <w:rPr>
          <w:rFonts w:ascii="Calibri" w:eastAsia="Calibri" w:hAnsi="Calibri" w:cs="Times New Roman"/>
          <w:sz w:val="28"/>
          <w:szCs w:val="28"/>
        </w:rPr>
        <w:t xml:space="preserve"> of the results of 25 workshops they have run covering all aspect of the supply chain and public views.</w:t>
      </w:r>
    </w:p>
    <w:p w14:paraId="5BFFEB00" w14:textId="68F6E58F" w:rsidR="00421C9C" w:rsidRPr="004B4DED" w:rsidRDefault="00421C9C" w:rsidP="00421C9C">
      <w:pPr>
        <w:numPr>
          <w:ilvl w:val="0"/>
          <w:numId w:val="5"/>
        </w:numPr>
        <w:spacing w:before="200" w:after="0" w:line="240" w:lineRule="auto"/>
        <w:ind w:left="714" w:hanging="357"/>
        <w:rPr>
          <w:rFonts w:ascii="Calibri" w:eastAsia="Calibri" w:hAnsi="Calibri" w:cs="Times New Roman"/>
          <w:sz w:val="28"/>
          <w:szCs w:val="28"/>
        </w:rPr>
      </w:pPr>
      <w:r w:rsidRPr="004B4DED">
        <w:rPr>
          <w:rFonts w:ascii="Calibri" w:eastAsia="Calibri" w:hAnsi="Calibri" w:cs="Times New Roman"/>
          <w:sz w:val="28"/>
          <w:szCs w:val="28"/>
        </w:rPr>
        <w:t>Update on Waste &amp; Resource Strategy</w:t>
      </w:r>
    </w:p>
    <w:p w14:paraId="03E73D6A" w14:textId="2CCF9DBB" w:rsidR="00421C9C" w:rsidRPr="004B4DED" w:rsidRDefault="00421C9C" w:rsidP="00421C9C">
      <w:pPr>
        <w:numPr>
          <w:ilvl w:val="0"/>
          <w:numId w:val="5"/>
        </w:numPr>
        <w:spacing w:before="200" w:after="0" w:line="240" w:lineRule="auto"/>
        <w:ind w:left="714" w:hanging="357"/>
        <w:rPr>
          <w:rFonts w:ascii="Calibri" w:eastAsia="Calibri" w:hAnsi="Calibri" w:cs="Times New Roman"/>
          <w:sz w:val="28"/>
          <w:szCs w:val="28"/>
        </w:rPr>
      </w:pPr>
      <w:r w:rsidRPr="004B4DED">
        <w:rPr>
          <w:rFonts w:ascii="Calibri" w:eastAsia="Calibri" w:hAnsi="Calibri" w:cs="Times New Roman"/>
          <w:sz w:val="28"/>
          <w:szCs w:val="28"/>
        </w:rPr>
        <w:t xml:space="preserve">Feedback from </w:t>
      </w:r>
      <w:r w:rsidR="003F0525" w:rsidRPr="004B4DED">
        <w:rPr>
          <w:rFonts w:ascii="Calibri" w:eastAsia="Calibri" w:hAnsi="Calibri" w:cs="Times New Roman"/>
          <w:sz w:val="28"/>
          <w:szCs w:val="28"/>
        </w:rPr>
        <w:t xml:space="preserve">Ministerial </w:t>
      </w:r>
      <w:r w:rsidRPr="004B4DED">
        <w:rPr>
          <w:rFonts w:ascii="Calibri" w:eastAsia="Calibri" w:hAnsi="Calibri" w:cs="Times New Roman"/>
          <w:sz w:val="28"/>
          <w:szCs w:val="28"/>
        </w:rPr>
        <w:t xml:space="preserve">round table </w:t>
      </w:r>
      <w:r w:rsidR="003F0525" w:rsidRPr="004B4DED">
        <w:rPr>
          <w:rFonts w:ascii="Calibri" w:eastAsia="Calibri" w:hAnsi="Calibri" w:cs="Times New Roman"/>
          <w:sz w:val="28"/>
          <w:szCs w:val="28"/>
        </w:rPr>
        <w:t xml:space="preserve">meeting </w:t>
      </w:r>
      <w:r w:rsidRPr="004B4DED">
        <w:rPr>
          <w:rFonts w:ascii="Calibri" w:eastAsia="Calibri" w:hAnsi="Calibri" w:cs="Times New Roman"/>
          <w:sz w:val="28"/>
          <w:szCs w:val="28"/>
        </w:rPr>
        <w:t>with Michael Gove</w:t>
      </w:r>
      <w:r w:rsidR="003F0525" w:rsidRPr="004B4DED">
        <w:rPr>
          <w:rFonts w:ascii="Calibri" w:eastAsia="Calibri" w:hAnsi="Calibri" w:cs="Times New Roman"/>
          <w:sz w:val="28"/>
          <w:szCs w:val="28"/>
        </w:rPr>
        <w:t xml:space="preserve">, and other discussions with </w:t>
      </w:r>
      <w:r w:rsidR="00546252" w:rsidRPr="004B4DED">
        <w:rPr>
          <w:sz w:val="28"/>
          <w:szCs w:val="28"/>
        </w:rPr>
        <w:t>Defra</w:t>
      </w:r>
    </w:p>
    <w:p w14:paraId="592BB9E3" w14:textId="77777777" w:rsidR="00421C9C" w:rsidRPr="004B4DED" w:rsidRDefault="00421C9C" w:rsidP="00421C9C">
      <w:pPr>
        <w:numPr>
          <w:ilvl w:val="0"/>
          <w:numId w:val="5"/>
        </w:numPr>
        <w:spacing w:before="200" w:after="0" w:line="240" w:lineRule="auto"/>
        <w:ind w:left="714" w:hanging="357"/>
        <w:rPr>
          <w:rFonts w:ascii="Calibri" w:eastAsia="Calibri" w:hAnsi="Calibri" w:cs="Times New Roman"/>
          <w:sz w:val="28"/>
          <w:szCs w:val="28"/>
        </w:rPr>
      </w:pPr>
      <w:r w:rsidRPr="004B4DED">
        <w:rPr>
          <w:rFonts w:ascii="Calibri" w:eastAsia="Calibri" w:hAnsi="Calibri" w:cs="Times New Roman"/>
          <w:sz w:val="28"/>
          <w:szCs w:val="28"/>
        </w:rPr>
        <w:t>Update from Waste Group</w:t>
      </w:r>
    </w:p>
    <w:p w14:paraId="7D872402" w14:textId="03D9A054" w:rsidR="00421C9C" w:rsidRPr="004B4DED" w:rsidRDefault="00421C9C" w:rsidP="00421C9C">
      <w:pPr>
        <w:numPr>
          <w:ilvl w:val="0"/>
          <w:numId w:val="5"/>
        </w:numPr>
        <w:spacing w:before="200" w:after="0" w:line="240" w:lineRule="auto"/>
        <w:ind w:left="714" w:hanging="357"/>
        <w:rPr>
          <w:rFonts w:ascii="Calibri" w:eastAsia="Calibri" w:hAnsi="Calibri" w:cs="Times New Roman"/>
          <w:sz w:val="28"/>
          <w:szCs w:val="28"/>
        </w:rPr>
      </w:pPr>
      <w:r w:rsidRPr="004B4DED">
        <w:rPr>
          <w:rFonts w:ascii="Calibri" w:eastAsia="Calibri" w:hAnsi="Calibri" w:cs="Times New Roman"/>
          <w:sz w:val="28"/>
          <w:szCs w:val="28"/>
        </w:rPr>
        <w:t>Incineration tax</w:t>
      </w:r>
      <w:r w:rsidR="00546252" w:rsidRPr="004B4DED">
        <w:rPr>
          <w:rFonts w:ascii="Calibri" w:eastAsia="Calibri" w:hAnsi="Calibri" w:cs="Times New Roman"/>
          <w:sz w:val="28"/>
          <w:szCs w:val="28"/>
        </w:rPr>
        <w:t xml:space="preserve"> (p</w:t>
      </w:r>
      <w:r w:rsidR="00B46266" w:rsidRPr="004B4DED">
        <w:rPr>
          <w:rFonts w:ascii="Calibri" w:eastAsia="Calibri" w:hAnsi="Calibri" w:cs="Times New Roman"/>
          <w:sz w:val="28"/>
          <w:szCs w:val="28"/>
        </w:rPr>
        <w:t>ost-meeting update: glad to see that this wasn’t included in the Budget on 29</w:t>
      </w:r>
      <w:r w:rsidR="00B46266" w:rsidRPr="004B4DED">
        <w:rPr>
          <w:rFonts w:ascii="Calibri" w:eastAsia="Calibri" w:hAnsi="Calibri" w:cs="Times New Roman"/>
          <w:sz w:val="28"/>
          <w:szCs w:val="28"/>
          <w:vertAlign w:val="superscript"/>
        </w:rPr>
        <w:t>th</w:t>
      </w:r>
      <w:r w:rsidR="00B46266" w:rsidRPr="004B4DED">
        <w:rPr>
          <w:rFonts w:ascii="Calibri" w:eastAsia="Calibri" w:hAnsi="Calibri" w:cs="Times New Roman"/>
          <w:sz w:val="28"/>
          <w:szCs w:val="28"/>
        </w:rPr>
        <w:t xml:space="preserve"> October and the threat seems to have receded at least for now)</w:t>
      </w:r>
    </w:p>
    <w:p w14:paraId="447D6C2B" w14:textId="77777777" w:rsidR="00421C9C" w:rsidRPr="004B4DED" w:rsidRDefault="00421C9C" w:rsidP="00421C9C">
      <w:pPr>
        <w:numPr>
          <w:ilvl w:val="0"/>
          <w:numId w:val="5"/>
        </w:numPr>
        <w:spacing w:before="200" w:after="0" w:line="240" w:lineRule="auto"/>
        <w:ind w:left="714" w:hanging="357"/>
        <w:rPr>
          <w:rFonts w:ascii="Calibri" w:eastAsia="Calibri" w:hAnsi="Calibri" w:cs="Times New Roman"/>
          <w:sz w:val="28"/>
          <w:szCs w:val="28"/>
        </w:rPr>
      </w:pPr>
      <w:r w:rsidRPr="004B4DED">
        <w:rPr>
          <w:rFonts w:ascii="Calibri" w:eastAsia="Calibri" w:hAnsi="Calibri" w:cs="Times New Roman"/>
          <w:sz w:val="28"/>
          <w:szCs w:val="28"/>
        </w:rPr>
        <w:t xml:space="preserve"> ADEPT waste policy position</w:t>
      </w:r>
    </w:p>
    <w:p w14:paraId="1AAB88D0" w14:textId="206C73AC" w:rsidR="00421C9C" w:rsidRDefault="00421C9C" w:rsidP="00421C9C">
      <w:pPr>
        <w:numPr>
          <w:ilvl w:val="0"/>
          <w:numId w:val="5"/>
        </w:numPr>
        <w:spacing w:before="200" w:after="0" w:line="240" w:lineRule="auto"/>
        <w:ind w:left="714" w:hanging="357"/>
        <w:rPr>
          <w:rFonts w:ascii="Calibri" w:eastAsia="Calibri" w:hAnsi="Calibri" w:cs="Times New Roman"/>
          <w:sz w:val="28"/>
          <w:szCs w:val="28"/>
        </w:rPr>
      </w:pPr>
      <w:r w:rsidRPr="004B4DED">
        <w:rPr>
          <w:rFonts w:ascii="Calibri" w:eastAsia="Calibri" w:hAnsi="Calibri" w:cs="Times New Roman"/>
          <w:sz w:val="28"/>
          <w:szCs w:val="28"/>
        </w:rPr>
        <w:t>ADEPT Conference 22/23 Novem</w:t>
      </w:r>
      <w:r w:rsidR="00546252" w:rsidRPr="004B4DED">
        <w:rPr>
          <w:rFonts w:ascii="Calibri" w:eastAsia="Calibri" w:hAnsi="Calibri" w:cs="Times New Roman"/>
          <w:sz w:val="28"/>
          <w:szCs w:val="28"/>
        </w:rPr>
        <w:t>ber – Circular Economy workshop</w:t>
      </w:r>
    </w:p>
    <w:p w14:paraId="755CC7B2" w14:textId="77777777" w:rsidR="00205C61" w:rsidRDefault="00205C61" w:rsidP="00205C61">
      <w:pPr>
        <w:spacing w:before="200" w:after="0" w:line="240" w:lineRule="auto"/>
        <w:rPr>
          <w:rFonts w:ascii="Calibri" w:eastAsia="Calibri" w:hAnsi="Calibri" w:cs="Times New Roman"/>
          <w:sz w:val="28"/>
          <w:szCs w:val="28"/>
        </w:rPr>
      </w:pPr>
      <w:bookmarkStart w:id="0" w:name="_GoBack"/>
      <w:bookmarkEnd w:id="0"/>
    </w:p>
    <w:p w14:paraId="0DE25608" w14:textId="2C487534" w:rsidR="00205C61" w:rsidRDefault="00205C61" w:rsidP="00205C61">
      <w:pPr>
        <w:spacing w:before="200" w:after="0" w:line="240" w:lineRule="auto"/>
        <w:contextualSpacing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David Dale</w:t>
      </w:r>
    </w:p>
    <w:p w14:paraId="3F0B36F7" w14:textId="0C8533CE" w:rsidR="00205C61" w:rsidRPr="00205C61" w:rsidRDefault="00205C61" w:rsidP="00205C61">
      <w:pPr>
        <w:spacing w:before="200" w:after="0" w:line="240" w:lineRule="auto"/>
        <w:contextualSpacing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ADEPT Policy Officer</w:t>
      </w:r>
    </w:p>
    <w:p w14:paraId="41AC4936" w14:textId="77777777" w:rsidR="00421C9C" w:rsidRPr="004B4DED" w:rsidRDefault="00421C9C" w:rsidP="00421C9C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14:paraId="1DB0DFC0" w14:textId="77777777" w:rsidR="00421C9C" w:rsidRPr="004B4DED" w:rsidRDefault="00421C9C" w:rsidP="00BC2005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14:paraId="5EDA0738" w14:textId="36D7A9E2" w:rsidR="008C5915" w:rsidRPr="004B4DED" w:rsidRDefault="008C5915" w:rsidP="00BC2005">
      <w:pPr>
        <w:spacing w:after="0" w:line="240" w:lineRule="auto"/>
        <w:rPr>
          <w:rFonts w:ascii="Segoe UI" w:hAnsi="Segoe UI" w:cs="Segoe UI"/>
          <w:sz w:val="28"/>
          <w:szCs w:val="28"/>
        </w:rPr>
      </w:pPr>
    </w:p>
    <w:sectPr w:rsidR="008C5915" w:rsidRPr="004B4D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altName w:val="Courier New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B4305"/>
    <w:multiLevelType w:val="hybridMultilevel"/>
    <w:tmpl w:val="C27A4F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132D08"/>
    <w:multiLevelType w:val="hybridMultilevel"/>
    <w:tmpl w:val="B2CA91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76778C"/>
    <w:multiLevelType w:val="hybridMultilevel"/>
    <w:tmpl w:val="38EC18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9E138C"/>
    <w:multiLevelType w:val="hybridMultilevel"/>
    <w:tmpl w:val="1BE479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B84B0E"/>
    <w:multiLevelType w:val="hybridMultilevel"/>
    <w:tmpl w:val="49BC3C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3A5984"/>
    <w:multiLevelType w:val="hybridMultilevel"/>
    <w:tmpl w:val="CB4220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07E"/>
    <w:rsid w:val="00064D5E"/>
    <w:rsid w:val="000F14C7"/>
    <w:rsid w:val="00113753"/>
    <w:rsid w:val="00200A56"/>
    <w:rsid w:val="00205C61"/>
    <w:rsid w:val="002961A4"/>
    <w:rsid w:val="002C06C7"/>
    <w:rsid w:val="00362094"/>
    <w:rsid w:val="00386C59"/>
    <w:rsid w:val="003F0525"/>
    <w:rsid w:val="00421C9C"/>
    <w:rsid w:val="004B350A"/>
    <w:rsid w:val="004B4DED"/>
    <w:rsid w:val="00546252"/>
    <w:rsid w:val="005A0100"/>
    <w:rsid w:val="005B34A8"/>
    <w:rsid w:val="006D0CAA"/>
    <w:rsid w:val="0074592C"/>
    <w:rsid w:val="00774587"/>
    <w:rsid w:val="007D1F16"/>
    <w:rsid w:val="00845C48"/>
    <w:rsid w:val="008613AF"/>
    <w:rsid w:val="0087107E"/>
    <w:rsid w:val="008A4C8B"/>
    <w:rsid w:val="008B0184"/>
    <w:rsid w:val="008C5915"/>
    <w:rsid w:val="008D13BF"/>
    <w:rsid w:val="009109B1"/>
    <w:rsid w:val="009363CB"/>
    <w:rsid w:val="00992368"/>
    <w:rsid w:val="00A1506E"/>
    <w:rsid w:val="00A7473C"/>
    <w:rsid w:val="00AA5CBE"/>
    <w:rsid w:val="00AF425A"/>
    <w:rsid w:val="00AF7942"/>
    <w:rsid w:val="00B42546"/>
    <w:rsid w:val="00B46266"/>
    <w:rsid w:val="00B92F0E"/>
    <w:rsid w:val="00BC2005"/>
    <w:rsid w:val="00D07322"/>
    <w:rsid w:val="00D623FE"/>
    <w:rsid w:val="00E01511"/>
    <w:rsid w:val="00EB3995"/>
    <w:rsid w:val="00ED0D10"/>
    <w:rsid w:val="00ED16FA"/>
    <w:rsid w:val="00EE5353"/>
    <w:rsid w:val="00F53E2C"/>
    <w:rsid w:val="00F74E1C"/>
    <w:rsid w:val="00FE7F85"/>
    <w:rsid w:val="00FF2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DF685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350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613A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D16F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350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613A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D16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https://www.gov.uk/government/publications/designated-landscapes-national-parks-and-aonbs-2018-review/terms-of-reference" TargetMode="External"/><Relationship Id="rId8" Type="http://schemas.openxmlformats.org/officeDocument/2006/relationships/hyperlink" Target="https://consult.defra.gov.uk/land-use/landscapes-review-call-for-evidence/supporting_documents/landscapesreviewevidencedocument.pdf" TargetMode="External"/><Relationship Id="rId9" Type="http://schemas.openxmlformats.org/officeDocument/2006/relationships/hyperlink" Target="mailto:daviddale2401@gmail.com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F4DD4-026B-F048-8D29-32ADAB368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494</Words>
  <Characters>2821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</dc:creator>
  <cp:keywords/>
  <dc:description/>
  <cp:lastModifiedBy>Nicola Parkins</cp:lastModifiedBy>
  <cp:revision>3</cp:revision>
  <dcterms:created xsi:type="dcterms:W3CDTF">2018-10-30T11:49:00Z</dcterms:created>
  <dcterms:modified xsi:type="dcterms:W3CDTF">2018-10-30T12:57:00Z</dcterms:modified>
</cp:coreProperties>
</file>