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5A3" w:rsidRPr="007D1216" w:rsidRDefault="009945A3" w:rsidP="007D1216">
      <w:pPr>
        <w:spacing w:after="120"/>
        <w:contextualSpacing/>
        <w:jc w:val="center"/>
        <w:rPr>
          <w:rFonts w:asciiTheme="minorHAnsi" w:hAnsiTheme="minorHAnsi"/>
          <w:sz w:val="24"/>
          <w:szCs w:val="24"/>
        </w:rPr>
      </w:pPr>
    </w:p>
    <w:p w:rsidR="003E197F" w:rsidRPr="00DD6A26" w:rsidRDefault="007D1216" w:rsidP="007D1216">
      <w:pPr>
        <w:pStyle w:val="Default"/>
        <w:spacing w:after="120"/>
        <w:rPr>
          <w:rFonts w:asciiTheme="minorHAnsi" w:hAnsiTheme="minorHAnsi" w:cs="Calibri"/>
          <w:color w:val="auto"/>
          <w:u w:val="single"/>
        </w:rPr>
      </w:pPr>
      <w:r w:rsidRPr="007D1216">
        <w:rPr>
          <w:rFonts w:asciiTheme="minorHAnsi" w:hAnsiTheme="minorHAnsi" w:cs="Calibri"/>
          <w:b/>
          <w:bCs/>
          <w:color w:val="auto"/>
          <w:u w:val="single"/>
        </w:rPr>
        <w:t xml:space="preserve">ADEPT </w:t>
      </w:r>
      <w:r w:rsidR="00B551F1" w:rsidRPr="007D1216">
        <w:rPr>
          <w:rFonts w:asciiTheme="minorHAnsi" w:hAnsiTheme="minorHAnsi" w:cs="Calibri"/>
          <w:b/>
          <w:bCs/>
          <w:color w:val="auto"/>
          <w:u w:val="single"/>
        </w:rPr>
        <w:t xml:space="preserve">Transport </w:t>
      </w:r>
      <w:r w:rsidR="003E197F" w:rsidRPr="007D1216">
        <w:rPr>
          <w:rFonts w:asciiTheme="minorHAnsi" w:hAnsiTheme="minorHAnsi" w:cs="Calibri"/>
          <w:b/>
          <w:bCs/>
          <w:color w:val="auto"/>
          <w:u w:val="single"/>
        </w:rPr>
        <w:t xml:space="preserve">Board </w:t>
      </w:r>
      <w:r>
        <w:rPr>
          <w:rFonts w:asciiTheme="minorHAnsi" w:hAnsiTheme="minorHAnsi" w:cs="Calibri"/>
          <w:b/>
          <w:bCs/>
          <w:color w:val="auto"/>
          <w:u w:val="single"/>
        </w:rPr>
        <w:t>meeting 2</w:t>
      </w:r>
      <w:r w:rsidR="00B551F1" w:rsidRPr="007D1216">
        <w:rPr>
          <w:rFonts w:asciiTheme="minorHAnsi" w:hAnsiTheme="minorHAnsi" w:cs="Calibri"/>
          <w:b/>
          <w:bCs/>
          <w:color w:val="auto"/>
          <w:u w:val="single"/>
        </w:rPr>
        <w:t xml:space="preserve"> </w:t>
      </w:r>
      <w:r w:rsidRPr="007D1216">
        <w:rPr>
          <w:rFonts w:asciiTheme="minorHAnsi" w:hAnsiTheme="minorHAnsi" w:cs="Calibri"/>
          <w:b/>
          <w:bCs/>
          <w:color w:val="auto"/>
          <w:u w:val="single"/>
        </w:rPr>
        <w:t>November 2018</w:t>
      </w:r>
    </w:p>
    <w:p w:rsidR="0061676C" w:rsidRPr="007D1216" w:rsidRDefault="0061676C" w:rsidP="007D1216">
      <w:pPr>
        <w:spacing w:after="120"/>
        <w:rPr>
          <w:rFonts w:asciiTheme="minorHAnsi" w:hAnsiTheme="minorHAnsi"/>
          <w:sz w:val="24"/>
          <w:szCs w:val="24"/>
        </w:rPr>
      </w:pPr>
      <w:r w:rsidRPr="007D1216">
        <w:rPr>
          <w:rFonts w:asciiTheme="minorHAnsi" w:hAnsiTheme="minorHAnsi"/>
          <w:sz w:val="24"/>
          <w:szCs w:val="24"/>
        </w:rPr>
        <w:t>The Board held its most recent meeting on 2 November with the following substantive agenda items:</w:t>
      </w:r>
    </w:p>
    <w:p w:rsidR="00684C64" w:rsidRPr="007D1216" w:rsidRDefault="0061676C" w:rsidP="007D1216">
      <w:pPr>
        <w:pStyle w:val="ListParagraph"/>
        <w:numPr>
          <w:ilvl w:val="0"/>
          <w:numId w:val="2"/>
        </w:numPr>
        <w:spacing w:after="120"/>
        <w:contextualSpacing w:val="0"/>
        <w:rPr>
          <w:rFonts w:asciiTheme="minorHAnsi" w:hAnsiTheme="minorHAnsi"/>
          <w:sz w:val="24"/>
          <w:szCs w:val="24"/>
        </w:rPr>
      </w:pPr>
      <w:r w:rsidRPr="007D1216">
        <w:rPr>
          <w:rFonts w:asciiTheme="minorHAnsi" w:hAnsiTheme="minorHAnsi"/>
          <w:sz w:val="24"/>
          <w:szCs w:val="24"/>
        </w:rPr>
        <w:t xml:space="preserve">An update from the Department for Transport (DfT) </w:t>
      </w:r>
      <w:r w:rsidR="00684C64" w:rsidRPr="007D1216">
        <w:rPr>
          <w:rFonts w:asciiTheme="minorHAnsi" w:hAnsiTheme="minorHAnsi"/>
          <w:sz w:val="24"/>
          <w:szCs w:val="24"/>
        </w:rPr>
        <w:t xml:space="preserve">on relevant areas of the Autumn Budget 2018, including support for Large Local Major and Major Road Network (MRN) projects, reactive maintenance and Transforming Cities. There was also discussion around how and when the MRN network and processes would be clarified, and over options for Sub-national Transport Body status. </w:t>
      </w:r>
    </w:p>
    <w:p w:rsidR="00AC416C" w:rsidRPr="007D1216" w:rsidRDefault="00684C64" w:rsidP="007D1216">
      <w:pPr>
        <w:pStyle w:val="ListParagraph"/>
        <w:numPr>
          <w:ilvl w:val="0"/>
          <w:numId w:val="2"/>
        </w:numPr>
        <w:spacing w:after="120"/>
        <w:contextualSpacing w:val="0"/>
        <w:rPr>
          <w:rFonts w:asciiTheme="minorHAnsi" w:hAnsiTheme="minorHAnsi"/>
          <w:sz w:val="24"/>
          <w:szCs w:val="24"/>
        </w:rPr>
      </w:pPr>
      <w:r w:rsidRPr="007D1216">
        <w:rPr>
          <w:rFonts w:asciiTheme="minorHAnsi" w:hAnsiTheme="minorHAnsi"/>
          <w:sz w:val="24"/>
          <w:szCs w:val="24"/>
        </w:rPr>
        <w:t>A presentation from Netw</w:t>
      </w:r>
      <w:r w:rsidR="00AC416C" w:rsidRPr="007D1216">
        <w:rPr>
          <w:rFonts w:asciiTheme="minorHAnsi" w:hAnsiTheme="minorHAnsi"/>
          <w:sz w:val="24"/>
          <w:szCs w:val="24"/>
        </w:rPr>
        <w:t>o</w:t>
      </w:r>
      <w:r w:rsidRPr="007D1216">
        <w:rPr>
          <w:rFonts w:asciiTheme="minorHAnsi" w:hAnsiTheme="minorHAnsi"/>
          <w:sz w:val="24"/>
          <w:szCs w:val="24"/>
        </w:rPr>
        <w:t>rk Rail around safety issues at rail/highway interfaces</w:t>
      </w:r>
      <w:r w:rsidR="00AC416C" w:rsidRPr="007D1216">
        <w:rPr>
          <w:rFonts w:asciiTheme="minorHAnsi" w:hAnsiTheme="minorHAnsi"/>
          <w:sz w:val="24"/>
          <w:szCs w:val="24"/>
        </w:rPr>
        <w:t xml:space="preserve"> and how liaison over these could be strengthened</w:t>
      </w:r>
    </w:p>
    <w:p w:rsidR="00AC416C" w:rsidRPr="007D1216" w:rsidRDefault="00AC416C" w:rsidP="007D1216">
      <w:pPr>
        <w:pStyle w:val="ListParagraph"/>
        <w:numPr>
          <w:ilvl w:val="0"/>
          <w:numId w:val="2"/>
        </w:numPr>
        <w:spacing w:after="120"/>
        <w:contextualSpacing w:val="0"/>
        <w:rPr>
          <w:rFonts w:asciiTheme="minorHAnsi" w:hAnsiTheme="minorHAnsi"/>
          <w:sz w:val="24"/>
          <w:szCs w:val="24"/>
        </w:rPr>
      </w:pPr>
      <w:r w:rsidRPr="007D1216">
        <w:rPr>
          <w:rFonts w:asciiTheme="minorHAnsi" w:hAnsiTheme="minorHAnsi"/>
          <w:sz w:val="24"/>
          <w:szCs w:val="24"/>
        </w:rPr>
        <w:t>A presentation from CIHT on its activities around planning and transport</w:t>
      </w:r>
    </w:p>
    <w:p w:rsidR="00AC416C" w:rsidRPr="007D1216" w:rsidRDefault="00AC416C" w:rsidP="007D1216">
      <w:pPr>
        <w:pStyle w:val="ListParagraph"/>
        <w:numPr>
          <w:ilvl w:val="0"/>
          <w:numId w:val="2"/>
        </w:numPr>
        <w:spacing w:after="120"/>
        <w:contextualSpacing w:val="0"/>
        <w:rPr>
          <w:rFonts w:asciiTheme="minorHAnsi" w:hAnsiTheme="minorHAnsi"/>
          <w:sz w:val="24"/>
          <w:szCs w:val="24"/>
        </w:rPr>
      </w:pPr>
      <w:r w:rsidRPr="007D1216">
        <w:rPr>
          <w:rFonts w:asciiTheme="minorHAnsi" w:hAnsiTheme="minorHAnsi"/>
          <w:sz w:val="24"/>
          <w:szCs w:val="24"/>
        </w:rPr>
        <w:t>Updates from:</w:t>
      </w:r>
    </w:p>
    <w:p w:rsidR="00AC416C" w:rsidRPr="007D1216" w:rsidRDefault="00AC416C" w:rsidP="007D1216">
      <w:pPr>
        <w:pStyle w:val="ListParagraph"/>
        <w:numPr>
          <w:ilvl w:val="1"/>
          <w:numId w:val="2"/>
        </w:numPr>
        <w:spacing w:after="120"/>
        <w:contextualSpacing w:val="0"/>
        <w:rPr>
          <w:rFonts w:asciiTheme="minorHAnsi" w:hAnsiTheme="minorHAnsi"/>
          <w:sz w:val="24"/>
          <w:szCs w:val="24"/>
        </w:rPr>
      </w:pPr>
      <w:r w:rsidRPr="007D1216">
        <w:rPr>
          <w:rFonts w:asciiTheme="minorHAnsi" w:hAnsiTheme="minorHAnsi"/>
          <w:sz w:val="24"/>
          <w:szCs w:val="24"/>
        </w:rPr>
        <w:t>The Rights of Way Working Group</w:t>
      </w:r>
    </w:p>
    <w:p w:rsidR="00AC416C" w:rsidRPr="007D1216" w:rsidRDefault="00AC416C" w:rsidP="007D1216">
      <w:pPr>
        <w:pStyle w:val="ListParagraph"/>
        <w:numPr>
          <w:ilvl w:val="1"/>
          <w:numId w:val="2"/>
        </w:numPr>
        <w:spacing w:after="120"/>
        <w:contextualSpacing w:val="0"/>
        <w:rPr>
          <w:rFonts w:asciiTheme="minorHAnsi" w:hAnsiTheme="minorHAnsi"/>
          <w:sz w:val="24"/>
          <w:szCs w:val="24"/>
        </w:rPr>
      </w:pPr>
      <w:r w:rsidRPr="007D1216">
        <w:rPr>
          <w:rFonts w:asciiTheme="minorHAnsi" w:hAnsiTheme="minorHAnsi"/>
          <w:sz w:val="24"/>
          <w:szCs w:val="24"/>
        </w:rPr>
        <w:t>The National Traffic Managers Forum</w:t>
      </w:r>
    </w:p>
    <w:p w:rsidR="00AC416C" w:rsidRPr="007D1216" w:rsidRDefault="00AC416C" w:rsidP="007D1216">
      <w:pPr>
        <w:pStyle w:val="ListParagraph"/>
        <w:numPr>
          <w:ilvl w:val="1"/>
          <w:numId w:val="2"/>
        </w:numPr>
        <w:spacing w:after="120"/>
        <w:contextualSpacing w:val="0"/>
        <w:rPr>
          <w:rFonts w:asciiTheme="minorHAnsi" w:hAnsiTheme="minorHAnsi"/>
          <w:sz w:val="24"/>
          <w:szCs w:val="24"/>
        </w:rPr>
      </w:pPr>
      <w:r w:rsidRPr="007D1216">
        <w:rPr>
          <w:rFonts w:asciiTheme="minorHAnsi" w:hAnsiTheme="minorHAnsi"/>
          <w:sz w:val="24"/>
          <w:szCs w:val="24"/>
        </w:rPr>
        <w:t>The Road Safety Working Group</w:t>
      </w:r>
    </w:p>
    <w:p w:rsidR="00AC416C" w:rsidRPr="007D1216" w:rsidRDefault="00AC416C" w:rsidP="007D1216">
      <w:pPr>
        <w:pStyle w:val="ListParagraph"/>
        <w:numPr>
          <w:ilvl w:val="1"/>
          <w:numId w:val="2"/>
        </w:numPr>
        <w:spacing w:after="120"/>
        <w:contextualSpacing w:val="0"/>
        <w:rPr>
          <w:rFonts w:asciiTheme="minorHAnsi" w:hAnsiTheme="minorHAnsi"/>
          <w:sz w:val="24"/>
          <w:szCs w:val="24"/>
        </w:rPr>
      </w:pPr>
      <w:r w:rsidRPr="007D1216">
        <w:rPr>
          <w:rFonts w:asciiTheme="minorHAnsi" w:hAnsiTheme="minorHAnsi"/>
          <w:sz w:val="24"/>
          <w:szCs w:val="24"/>
        </w:rPr>
        <w:t>The Traffic Systems Working Group</w:t>
      </w:r>
    </w:p>
    <w:p w:rsidR="00AC416C" w:rsidRPr="00DD6A26" w:rsidRDefault="00AC416C" w:rsidP="007D1216">
      <w:pPr>
        <w:pStyle w:val="ListParagraph"/>
        <w:numPr>
          <w:ilvl w:val="1"/>
          <w:numId w:val="2"/>
        </w:numPr>
        <w:spacing w:after="120"/>
        <w:contextualSpacing w:val="0"/>
        <w:rPr>
          <w:rFonts w:asciiTheme="minorHAnsi" w:hAnsiTheme="minorHAnsi"/>
          <w:sz w:val="24"/>
          <w:szCs w:val="24"/>
        </w:rPr>
      </w:pPr>
      <w:r w:rsidRPr="007D1216">
        <w:rPr>
          <w:rFonts w:asciiTheme="minorHAnsi" w:hAnsiTheme="minorHAnsi"/>
          <w:sz w:val="24"/>
          <w:szCs w:val="24"/>
        </w:rPr>
        <w:t xml:space="preserve">The Local Government Association </w:t>
      </w:r>
      <w:bookmarkStart w:id="0" w:name="_GoBack"/>
      <w:bookmarkEnd w:id="0"/>
    </w:p>
    <w:p w:rsidR="0061676C" w:rsidRDefault="00AC416C" w:rsidP="007D1216">
      <w:pPr>
        <w:spacing w:after="120"/>
        <w:rPr>
          <w:rFonts w:asciiTheme="minorHAnsi" w:hAnsiTheme="minorHAnsi"/>
          <w:sz w:val="24"/>
          <w:szCs w:val="24"/>
        </w:rPr>
      </w:pPr>
      <w:r w:rsidRPr="007D1216">
        <w:rPr>
          <w:rFonts w:asciiTheme="minorHAnsi" w:hAnsiTheme="minorHAnsi"/>
          <w:sz w:val="24"/>
          <w:szCs w:val="24"/>
        </w:rPr>
        <w:t>The Board meets again on 14 December and will focus on discussions around, and with representatives from</w:t>
      </w:r>
      <w:r w:rsidR="007D1216">
        <w:rPr>
          <w:rFonts w:asciiTheme="minorHAnsi" w:hAnsiTheme="minorHAnsi"/>
          <w:sz w:val="24"/>
          <w:szCs w:val="24"/>
        </w:rPr>
        <w:t>,</w:t>
      </w:r>
      <w:r w:rsidRPr="007D1216">
        <w:rPr>
          <w:rFonts w:asciiTheme="minorHAnsi" w:hAnsiTheme="minorHAnsi"/>
          <w:sz w:val="24"/>
          <w:szCs w:val="24"/>
        </w:rPr>
        <w:t xml:space="preserve"> Sub-national Transport Bodies</w:t>
      </w:r>
      <w:r w:rsidR="00D21A22" w:rsidRPr="007D1216">
        <w:rPr>
          <w:rFonts w:asciiTheme="minorHAnsi" w:hAnsiTheme="minorHAnsi"/>
          <w:sz w:val="24"/>
          <w:szCs w:val="24"/>
        </w:rPr>
        <w:t xml:space="preserve">. </w:t>
      </w:r>
    </w:p>
    <w:p w:rsidR="007D1216" w:rsidRDefault="007D1216" w:rsidP="007D1216">
      <w:pPr>
        <w:spacing w:after="120"/>
        <w:contextualSpacing/>
        <w:rPr>
          <w:rFonts w:asciiTheme="minorHAnsi" w:hAnsiTheme="minorHAnsi"/>
          <w:sz w:val="24"/>
          <w:szCs w:val="24"/>
        </w:rPr>
      </w:pPr>
    </w:p>
    <w:p w:rsidR="007D1216" w:rsidRPr="007D1216" w:rsidRDefault="007D1216" w:rsidP="007D1216">
      <w:pPr>
        <w:contextualSpacing/>
        <w:rPr>
          <w:rFonts w:asciiTheme="minorHAnsi" w:hAnsiTheme="minorHAnsi"/>
          <w:b/>
          <w:sz w:val="24"/>
          <w:szCs w:val="24"/>
        </w:rPr>
      </w:pPr>
      <w:r w:rsidRPr="007D1216">
        <w:rPr>
          <w:rFonts w:asciiTheme="minorHAnsi" w:hAnsiTheme="minorHAnsi"/>
          <w:b/>
          <w:sz w:val="24"/>
          <w:szCs w:val="24"/>
        </w:rPr>
        <w:t>Jim Seymour</w:t>
      </w:r>
    </w:p>
    <w:p w:rsidR="007D1216" w:rsidRPr="007D1216" w:rsidRDefault="007D1216" w:rsidP="007D1216">
      <w:pPr>
        <w:contextualSpacing/>
        <w:rPr>
          <w:rFonts w:asciiTheme="minorHAnsi" w:hAnsiTheme="minorHAnsi"/>
          <w:b/>
          <w:sz w:val="24"/>
          <w:szCs w:val="24"/>
        </w:rPr>
      </w:pPr>
      <w:r w:rsidRPr="007D1216">
        <w:rPr>
          <w:rFonts w:asciiTheme="minorHAnsi" w:hAnsiTheme="minorHAnsi"/>
          <w:b/>
          <w:sz w:val="24"/>
          <w:szCs w:val="24"/>
        </w:rPr>
        <w:t>Secretary</w:t>
      </w:r>
    </w:p>
    <w:sectPr w:rsidR="007D1216" w:rsidRPr="007D121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F6D" w:rsidRDefault="009B0F6D" w:rsidP="009945A3">
      <w:r>
        <w:separator/>
      </w:r>
    </w:p>
  </w:endnote>
  <w:endnote w:type="continuationSeparator" w:id="0">
    <w:p w:rsidR="009B0F6D" w:rsidRDefault="009B0F6D" w:rsidP="0099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92125"/>
      <w:docPartObj>
        <w:docPartGallery w:val="Page Numbers (Bottom of Page)"/>
        <w:docPartUnique/>
      </w:docPartObj>
    </w:sdtPr>
    <w:sdtEndPr>
      <w:rPr>
        <w:noProof/>
      </w:rPr>
    </w:sdtEndPr>
    <w:sdtContent>
      <w:p w:rsidR="008A5766" w:rsidRDefault="008A5766" w:rsidP="008A5766">
        <w:pPr>
          <w:pStyle w:val="Footer"/>
          <w:jc w:val="right"/>
        </w:pPr>
        <w:r>
          <w:fldChar w:fldCharType="begin"/>
        </w:r>
        <w:r>
          <w:instrText xml:space="preserve"> PAGE   \* MERGEFORMAT </w:instrText>
        </w:r>
        <w:r>
          <w:fldChar w:fldCharType="separate"/>
        </w:r>
        <w:r w:rsidR="00DD6A26">
          <w:rPr>
            <w:noProof/>
          </w:rPr>
          <w:t>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F6D" w:rsidRDefault="009B0F6D" w:rsidP="009945A3">
      <w:r>
        <w:separator/>
      </w:r>
    </w:p>
  </w:footnote>
  <w:footnote w:type="continuationSeparator" w:id="0">
    <w:p w:rsidR="009B0F6D" w:rsidRDefault="009B0F6D" w:rsidP="009945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5A3" w:rsidRDefault="009945A3" w:rsidP="009945A3">
    <w:pPr>
      <w:pStyle w:val="Header"/>
      <w:jc w:val="center"/>
    </w:pPr>
    <w:r>
      <w:rPr>
        <w:rFonts w:ascii="Calibri" w:hAnsi="Calibri"/>
        <w:noProof/>
        <w:lang w:val="en-US"/>
      </w:rPr>
      <w:drawing>
        <wp:inline distT="0" distB="0" distL="0" distR="0" wp14:anchorId="09EE1C65" wp14:editId="0EC40817">
          <wp:extent cx="2392680" cy="1196340"/>
          <wp:effectExtent l="0" t="0" r="7620" b="3810"/>
          <wp:docPr id="1" name="Picture 1" descr="Adept Master Logo RGB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ept Master Logo RGB H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680" cy="119634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554B"/>
    <w:multiLevelType w:val="multilevel"/>
    <w:tmpl w:val="E24AC6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6D703B40"/>
    <w:multiLevelType w:val="hybridMultilevel"/>
    <w:tmpl w:val="A1EEB3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A3"/>
    <w:rsid w:val="000105BE"/>
    <w:rsid w:val="00186C07"/>
    <w:rsid w:val="002B162A"/>
    <w:rsid w:val="002C39EF"/>
    <w:rsid w:val="003042A0"/>
    <w:rsid w:val="00313E77"/>
    <w:rsid w:val="00330EBA"/>
    <w:rsid w:val="00362A4C"/>
    <w:rsid w:val="003A7D7C"/>
    <w:rsid w:val="003E197F"/>
    <w:rsid w:val="0045137E"/>
    <w:rsid w:val="00455C22"/>
    <w:rsid w:val="00485E6C"/>
    <w:rsid w:val="004D7047"/>
    <w:rsid w:val="00540DC9"/>
    <w:rsid w:val="0061676C"/>
    <w:rsid w:val="00684C64"/>
    <w:rsid w:val="00690F50"/>
    <w:rsid w:val="007D1216"/>
    <w:rsid w:val="007E2E23"/>
    <w:rsid w:val="008A5766"/>
    <w:rsid w:val="008B1503"/>
    <w:rsid w:val="00921266"/>
    <w:rsid w:val="009945A3"/>
    <w:rsid w:val="009B0F6D"/>
    <w:rsid w:val="00A34FEE"/>
    <w:rsid w:val="00A61A56"/>
    <w:rsid w:val="00AC416C"/>
    <w:rsid w:val="00B551F1"/>
    <w:rsid w:val="00BE53CD"/>
    <w:rsid w:val="00C944FF"/>
    <w:rsid w:val="00CC2BA3"/>
    <w:rsid w:val="00CC3FAB"/>
    <w:rsid w:val="00D21A22"/>
    <w:rsid w:val="00DD6A26"/>
    <w:rsid w:val="00E1481A"/>
    <w:rsid w:val="00E20C16"/>
    <w:rsid w:val="00EE51EB"/>
    <w:rsid w:val="00F577A6"/>
    <w:rsid w:val="00FB67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A3"/>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5A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945A3"/>
  </w:style>
  <w:style w:type="paragraph" w:styleId="Footer">
    <w:name w:val="footer"/>
    <w:basedOn w:val="Normal"/>
    <w:link w:val="FooterChar"/>
    <w:uiPriority w:val="99"/>
    <w:unhideWhenUsed/>
    <w:rsid w:val="009945A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945A3"/>
  </w:style>
  <w:style w:type="paragraph" w:styleId="BalloonText">
    <w:name w:val="Balloon Text"/>
    <w:basedOn w:val="Normal"/>
    <w:link w:val="BalloonTextChar"/>
    <w:uiPriority w:val="99"/>
    <w:semiHidden/>
    <w:unhideWhenUsed/>
    <w:rsid w:val="009945A3"/>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945A3"/>
    <w:rPr>
      <w:rFonts w:ascii="Tahoma" w:hAnsi="Tahoma" w:cs="Tahoma"/>
      <w:sz w:val="16"/>
      <w:szCs w:val="16"/>
    </w:rPr>
  </w:style>
  <w:style w:type="character" w:styleId="Hyperlink">
    <w:name w:val="Hyperlink"/>
    <w:basedOn w:val="DefaultParagraphFont"/>
    <w:uiPriority w:val="99"/>
    <w:unhideWhenUsed/>
    <w:rsid w:val="009945A3"/>
    <w:rPr>
      <w:color w:val="0000FF" w:themeColor="hyperlink"/>
      <w:u w:val="single"/>
    </w:rPr>
  </w:style>
  <w:style w:type="paragraph" w:customStyle="1" w:styleId="Default">
    <w:name w:val="Default"/>
    <w:rsid w:val="009945A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167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5A3"/>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5A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945A3"/>
  </w:style>
  <w:style w:type="paragraph" w:styleId="Footer">
    <w:name w:val="footer"/>
    <w:basedOn w:val="Normal"/>
    <w:link w:val="FooterChar"/>
    <w:uiPriority w:val="99"/>
    <w:unhideWhenUsed/>
    <w:rsid w:val="009945A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945A3"/>
  </w:style>
  <w:style w:type="paragraph" w:styleId="BalloonText">
    <w:name w:val="Balloon Text"/>
    <w:basedOn w:val="Normal"/>
    <w:link w:val="BalloonTextChar"/>
    <w:uiPriority w:val="99"/>
    <w:semiHidden/>
    <w:unhideWhenUsed/>
    <w:rsid w:val="009945A3"/>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945A3"/>
    <w:rPr>
      <w:rFonts w:ascii="Tahoma" w:hAnsi="Tahoma" w:cs="Tahoma"/>
      <w:sz w:val="16"/>
      <w:szCs w:val="16"/>
    </w:rPr>
  </w:style>
  <w:style w:type="character" w:styleId="Hyperlink">
    <w:name w:val="Hyperlink"/>
    <w:basedOn w:val="DefaultParagraphFont"/>
    <w:uiPriority w:val="99"/>
    <w:unhideWhenUsed/>
    <w:rsid w:val="009945A3"/>
    <w:rPr>
      <w:color w:val="0000FF" w:themeColor="hyperlink"/>
      <w:u w:val="single"/>
    </w:rPr>
  </w:style>
  <w:style w:type="paragraph" w:customStyle="1" w:styleId="Default">
    <w:name w:val="Default"/>
    <w:rsid w:val="009945A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16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775255">
      <w:bodyDiv w:val="1"/>
      <w:marLeft w:val="0"/>
      <w:marRight w:val="0"/>
      <w:marTop w:val="0"/>
      <w:marBottom w:val="0"/>
      <w:divBdr>
        <w:top w:val="none" w:sz="0" w:space="0" w:color="auto"/>
        <w:left w:val="none" w:sz="0" w:space="0" w:color="auto"/>
        <w:bottom w:val="none" w:sz="0" w:space="0" w:color="auto"/>
        <w:right w:val="none" w:sz="0" w:space="0" w:color="auto"/>
      </w:divBdr>
    </w:div>
    <w:div w:id="1382747999">
      <w:bodyDiv w:val="1"/>
      <w:marLeft w:val="0"/>
      <w:marRight w:val="0"/>
      <w:marTop w:val="0"/>
      <w:marBottom w:val="0"/>
      <w:divBdr>
        <w:top w:val="none" w:sz="0" w:space="0" w:color="auto"/>
        <w:left w:val="none" w:sz="0" w:space="0" w:color="auto"/>
        <w:bottom w:val="none" w:sz="0" w:space="0" w:color="auto"/>
        <w:right w:val="none" w:sz="0" w:space="0" w:color="auto"/>
      </w:divBdr>
    </w:div>
    <w:div w:id="194892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BF97402BD9A43A38CBB111B1E3850" ma:contentTypeVersion="2" ma:contentTypeDescription="Create a new document." ma:contentTypeScope="" ma:versionID="559be29452ce471a02b59051f86a2bfa">
  <xsd:schema xmlns:xsd="http://www.w3.org/2001/XMLSchema" xmlns:xs="http://www.w3.org/2001/XMLSchema" xmlns:p="http://schemas.microsoft.com/office/2006/metadata/properties" targetNamespace="http://schemas.microsoft.com/office/2006/metadata/properties" ma:root="true" ma:fieldsID="3e91d5ad2524b60e05658622e81850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91f71b9-b64f-4844-8bf8-0e85b55a74e6"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3603AB-3918-47AB-AF7C-3F116F6CDA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FC63FD-D18B-4E73-8117-0EE23FFBBD67}">
  <ds:schemaRefs>
    <ds:schemaRef ds:uri="Microsoft.SharePoint.Taxonomy.ContentTypeSync"/>
  </ds:schemaRefs>
</ds:datastoreItem>
</file>

<file path=customXml/itemProps3.xml><?xml version="1.0" encoding="utf-8"?>
<ds:datastoreItem xmlns:ds="http://schemas.openxmlformats.org/officeDocument/2006/customXml" ds:itemID="{431F2F26-AFC2-4BF4-9411-C3CAB5CCDCC6}">
  <ds:schemaRefs>
    <ds:schemaRef ds:uri="http://schemas.microsoft.com/sharepoint/v3/contenttype/forms"/>
  </ds:schemaRefs>
</ds:datastoreItem>
</file>

<file path=customXml/itemProps4.xml><?xml version="1.0" encoding="utf-8"?>
<ds:datastoreItem xmlns:ds="http://schemas.openxmlformats.org/officeDocument/2006/customXml" ds:itemID="{2CC5D9B9-E141-4639-801A-AF0BB72DD0D4}">
  <ds:schemaRef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 Barnicoat</dc:creator>
  <cp:lastModifiedBy>Nicola Parkins</cp:lastModifiedBy>
  <cp:revision>2</cp:revision>
  <dcterms:created xsi:type="dcterms:W3CDTF">2018-11-28T18:18:00Z</dcterms:created>
  <dcterms:modified xsi:type="dcterms:W3CDTF">2018-11-28T18:18:00Z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0x010100938BF97402BD9A43A38CBB111B1E3850</vt:lpwstr>
  </property>
</Properties>
</file>